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30"/>
        <w:gridCol w:w="16"/>
        <w:gridCol w:w="1910"/>
        <w:gridCol w:w="30"/>
        <w:gridCol w:w="147"/>
        <w:gridCol w:w="27"/>
        <w:gridCol w:w="30"/>
        <w:gridCol w:w="50"/>
        <w:gridCol w:w="173"/>
        <w:gridCol w:w="13"/>
        <w:gridCol w:w="47"/>
        <w:gridCol w:w="861"/>
        <w:gridCol w:w="867"/>
        <w:gridCol w:w="1799"/>
        <w:gridCol w:w="660"/>
        <w:gridCol w:w="432"/>
        <w:gridCol w:w="25"/>
        <w:gridCol w:w="1382"/>
        <w:gridCol w:w="317"/>
        <w:gridCol w:w="404"/>
        <w:gridCol w:w="48"/>
        <w:gridCol w:w="51"/>
        <w:gridCol w:w="47"/>
        <w:gridCol w:w="204"/>
        <w:gridCol w:w="18"/>
        <w:gridCol w:w="33"/>
        <w:gridCol w:w="433"/>
        <w:gridCol w:w="48"/>
        <w:gridCol w:w="320"/>
        <w:gridCol w:w="33"/>
      </w:tblGrid>
      <w:tr w:rsidR="00823E21" w:rsidRPr="00966E2F" w:rsidTr="00966E2F">
        <w:trPr>
          <w:trHeight w:val="283"/>
        </w:trPr>
        <w:tc>
          <w:tcPr>
            <w:tcW w:w="3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26" w:type="dxa"/>
            <w:gridSpan w:val="2"/>
          </w:tcPr>
          <w:p w:rsidR="00823E21" w:rsidRPr="0015358E" w:rsidRDefault="00C06FC3" w:rsidP="00823E21">
            <w:pPr>
              <w:pStyle w:val="EmptyLayoutCell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190" cy="124523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8068" w:type="dxa"/>
            <w:gridSpan w:val="23"/>
          </w:tcPr>
          <w:tbl>
            <w:tblPr>
              <w:tblW w:w="734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49"/>
            </w:tblGrid>
            <w:tr w:rsidR="00823E21" w:rsidRPr="00966E2F" w:rsidTr="00CD1C1F">
              <w:trPr>
                <w:trHeight w:val="568"/>
              </w:trPr>
              <w:tc>
                <w:tcPr>
                  <w:tcW w:w="73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66E2F" w:rsidRPr="00966E2F" w:rsidRDefault="00C06FC3" w:rsidP="00A601B3">
                  <w:pPr>
                    <w:spacing w:line="360" w:lineRule="auto"/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А</w:t>
                  </w:r>
                  <w:r w:rsidR="00966E2F" w:rsidRPr="00966E2F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966E2F" w:rsidRPr="00966E2F" w:rsidRDefault="00966E2F" w:rsidP="00A601B3">
                  <w:pPr>
                    <w:spacing w:line="360" w:lineRule="auto"/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 w:rsidRPr="00966E2F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823E21" w:rsidRPr="00EB59B8" w:rsidRDefault="00966E2F" w:rsidP="00A601B3">
                  <w:pPr>
                    <w:spacing w:line="360" w:lineRule="auto"/>
                    <w:jc w:val="center"/>
                    <w:rPr>
                      <w:lang w:val="ru-RU"/>
                    </w:rPr>
                  </w:pPr>
                  <w:r w:rsidRPr="00966E2F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966E2F" w:rsidTr="00966E2F">
        <w:trPr>
          <w:gridAfter w:val="4"/>
          <w:wAfter w:w="834" w:type="dxa"/>
          <w:trHeight w:val="283"/>
        </w:trPr>
        <w:tc>
          <w:tcPr>
            <w:tcW w:w="3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56" w:type="dxa"/>
            <w:gridSpan w:val="3"/>
            <w:vMerge w:val="restart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84" w:type="dxa"/>
            <w:gridSpan w:val="5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799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117" w:type="dxa"/>
            <w:gridSpan w:val="3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15358E" w:rsidTr="00966E2F">
        <w:trPr>
          <w:gridAfter w:val="4"/>
          <w:wAfter w:w="834" w:type="dxa"/>
          <w:trHeight w:val="135"/>
        </w:trPr>
        <w:tc>
          <w:tcPr>
            <w:tcW w:w="3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56" w:type="dxa"/>
            <w:gridSpan w:val="3"/>
            <w:vMerge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84" w:type="dxa"/>
            <w:gridSpan w:val="5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799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117" w:type="dxa"/>
            <w:gridSpan w:val="3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15358E" w:rsidTr="00966E2F">
        <w:trPr>
          <w:gridAfter w:val="4"/>
          <w:wAfter w:w="834" w:type="dxa"/>
          <w:trHeight w:val="437"/>
        </w:trPr>
        <w:tc>
          <w:tcPr>
            <w:tcW w:w="3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26" w:type="dxa"/>
            <w:gridSpan w:val="2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  <w:gridSpan w:val="4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799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117" w:type="dxa"/>
            <w:gridSpan w:val="3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Tr="00966E2F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26" w:type="dxa"/>
            <w:gridSpan w:val="2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  <w:gridSpan w:val="4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799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68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823E21" w:rsidTr="009F5F1C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Default="00823E21" w:rsidP="00823E21">
                  <w:r>
                    <w:rPr>
                      <w:b/>
                      <w:color w:val="000000"/>
                      <w:sz w:val="28"/>
                    </w:rPr>
                    <w:t>УТВЕРЖДЕНА</w:t>
                  </w:r>
                </w:p>
              </w:tc>
            </w:tr>
          </w:tbl>
          <w:p w:rsidR="00823E21" w:rsidRDefault="00823E21" w:rsidP="00823E21"/>
        </w:tc>
        <w:tc>
          <w:tcPr>
            <w:tcW w:w="320" w:type="dxa"/>
            <w:gridSpan w:val="4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33" w:type="dxa"/>
          </w:tcPr>
          <w:p w:rsidR="00823E21" w:rsidRDefault="00823E21" w:rsidP="00823E21">
            <w:pPr>
              <w:pStyle w:val="EmptyLayoutCell"/>
            </w:pPr>
          </w:p>
        </w:tc>
      </w:tr>
      <w:tr w:rsidR="00823E21" w:rsidRPr="00546CDC" w:rsidTr="00966E2F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3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1926" w:type="dxa"/>
            <w:gridSpan w:val="2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234" w:type="dxa"/>
            <w:gridSpan w:val="4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5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1961" w:type="dxa"/>
            <w:gridSpan w:val="5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1799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3588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823E21" w:rsidRPr="00546CDC" w:rsidTr="009F5F1C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66E2F" w:rsidRPr="00966E2F" w:rsidRDefault="00966E2F" w:rsidP="00966E2F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966E2F">
                    <w:rPr>
                      <w:color w:val="000000"/>
                      <w:sz w:val="28"/>
                      <w:lang w:val="ru-RU"/>
                    </w:rPr>
                    <w:t xml:space="preserve">Заведующий кафедрой </w:t>
                  </w:r>
                </w:p>
                <w:p w:rsidR="00966E2F" w:rsidRPr="00966E2F" w:rsidRDefault="00966E2F" w:rsidP="00966E2F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966E2F">
                    <w:rPr>
                      <w:color w:val="000000"/>
                      <w:sz w:val="28"/>
                      <w:lang w:val="ru-RU"/>
                    </w:rPr>
                    <w:t>торгового дела и рекламы</w:t>
                  </w:r>
                </w:p>
                <w:p w:rsidR="00966E2F" w:rsidRPr="00966E2F" w:rsidRDefault="006A5064" w:rsidP="00966E2F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566E5E8" wp14:editId="278EB1C0">
                        <wp:extent cx="897308" cy="444381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49142" t="30410" r="27024" b="5979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02556" cy="446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622D1">
                    <w:rPr>
                      <w:color w:val="000000"/>
                      <w:sz w:val="28"/>
                      <w:lang w:val="ru-RU"/>
                    </w:rPr>
                    <w:t>Т.В. Плотникова</w:t>
                  </w:r>
                </w:p>
                <w:p w:rsidR="00823E21" w:rsidRPr="00EB59B8" w:rsidRDefault="00495B0C" w:rsidP="00495B0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102300">
                    <w:rPr>
                      <w:color w:val="000000"/>
                      <w:sz w:val="28"/>
                      <w:lang w:val="ru-RU"/>
                    </w:rPr>
                    <w:t>.0</w:t>
                  </w: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E473E4">
                    <w:rPr>
                      <w:color w:val="000000"/>
                      <w:sz w:val="28"/>
                      <w:lang w:val="ru-RU"/>
                    </w:rPr>
                    <w:t>.20</w:t>
                  </w:r>
                  <w:r w:rsidR="00E473E4">
                    <w:rPr>
                      <w:color w:val="000000"/>
                      <w:sz w:val="28"/>
                    </w:rPr>
                    <w:t>2</w:t>
                  </w: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E9406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66E2F" w:rsidRPr="00966E2F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546CDC" w:rsidTr="00966E2F">
        <w:trPr>
          <w:gridAfter w:val="4"/>
          <w:wAfter w:w="834" w:type="dxa"/>
          <w:trHeight w:val="708"/>
        </w:trPr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79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117" w:type="dxa"/>
            <w:gridSpan w:val="3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546CDC" w:rsidTr="00966E2F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6656" w:type="dxa"/>
            <w:gridSpan w:val="1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823E21" w:rsidRPr="00546CDC" w:rsidTr="009F5F1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BE4C57" w:rsidRDefault="003D456D" w:rsidP="003D456D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РАБОЧАЯ </w:t>
                  </w:r>
                  <w:r w:rsidR="00823E21" w:rsidRPr="00BE4C57">
                    <w:rPr>
                      <w:b/>
                      <w:color w:val="000000"/>
                      <w:sz w:val="32"/>
                      <w:lang w:val="ru-RU"/>
                    </w:rPr>
                    <w:t>ПРОГРАММА</w:t>
                  </w: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 ПРАКТИКИ</w:t>
                  </w:r>
                  <w:r w:rsidR="00823E21" w:rsidRPr="00BE4C57">
                    <w:rPr>
                      <w:b/>
                      <w:color w:val="000000"/>
                      <w:sz w:val="32"/>
                      <w:lang w:val="ru-RU"/>
                    </w:rPr>
                    <w:t xml:space="preserve"> </w:t>
                  </w:r>
                </w:p>
              </w:tc>
            </w:tr>
          </w:tbl>
          <w:p w:rsidR="00823E21" w:rsidRPr="00BE4C57" w:rsidRDefault="00823E21" w:rsidP="00823E21">
            <w:pPr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546CDC" w:rsidTr="00966E2F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799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117" w:type="dxa"/>
            <w:gridSpan w:val="3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4048B" w:rsidTr="005A3F78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91" w:type="dxa"/>
            <w:gridSpan w:val="2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823E21" w:rsidRPr="0074048B" w:rsidTr="009F5F1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EB59B8" w:rsidRDefault="003D456D" w:rsidP="003D456D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>Н</w:t>
                  </w:r>
                  <w:r w:rsidR="00E9406A" w:rsidRPr="008D14F1">
                    <w:rPr>
                      <w:b/>
                      <w:color w:val="000000"/>
                      <w:sz w:val="32"/>
                      <w:lang w:val="ru-RU"/>
                    </w:rPr>
                    <w:t>аучно-исследовательск</w:t>
                  </w:r>
                  <w:r>
                    <w:rPr>
                      <w:b/>
                      <w:color w:val="000000"/>
                      <w:sz w:val="32"/>
                      <w:lang w:val="ru-RU"/>
                    </w:rPr>
                    <w:t>ая</w:t>
                  </w:r>
                  <w:r w:rsidR="00E9406A" w:rsidRPr="008D14F1">
                    <w:rPr>
                      <w:b/>
                      <w:color w:val="000000"/>
                      <w:sz w:val="32"/>
                      <w:lang w:val="ru-RU"/>
                    </w:rPr>
                    <w:t xml:space="preserve"> работ</w:t>
                  </w:r>
                  <w:r>
                    <w:rPr>
                      <w:b/>
                      <w:color w:val="000000"/>
                      <w:sz w:val="32"/>
                      <w:lang w:val="ru-RU"/>
                    </w:rPr>
                    <w:t>а</w:t>
                  </w:r>
                  <w:r w:rsidR="00E9406A" w:rsidRPr="008D14F1">
                    <w:rPr>
                      <w:b/>
                      <w:color w:val="000000"/>
                      <w:sz w:val="32"/>
                      <w:lang w:val="ru-RU"/>
                    </w:rPr>
                    <w:t xml:space="preserve"> (получени</w:t>
                  </w:r>
                  <w:r>
                    <w:rPr>
                      <w:b/>
                      <w:color w:val="000000"/>
                      <w:sz w:val="32"/>
                      <w:lang w:val="ru-RU"/>
                    </w:rPr>
                    <w:t>е</w:t>
                  </w:r>
                  <w:r w:rsidR="00E9406A" w:rsidRPr="008D14F1">
                    <w:rPr>
                      <w:b/>
                      <w:color w:val="000000"/>
                      <w:sz w:val="32"/>
                      <w:lang w:val="ru-RU"/>
                    </w:rPr>
                    <w:t xml:space="preserve"> первичных навыков научно-исследовательской работы)</w:t>
                  </w: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</w:tr>
      <w:tr w:rsidR="00823E21" w:rsidRPr="0074048B" w:rsidTr="005A3F78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056EB6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117" w:type="dxa"/>
            <w:gridSpan w:val="3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Tr="005A3F78">
        <w:trPr>
          <w:gridAfter w:val="4"/>
          <w:wAfter w:w="834" w:type="dxa"/>
          <w:trHeight w:val="500"/>
        </w:trPr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621" w:type="dxa"/>
            <w:gridSpan w:val="2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823E21" w:rsidTr="009F5F1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Default="00823E21" w:rsidP="00823E21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>:</w:t>
                  </w:r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</w:p>
                <w:p w:rsidR="00823E21" w:rsidRDefault="00823E21" w:rsidP="00823E21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823E21" w:rsidRDefault="00823E21" w:rsidP="00823E2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38.04.06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Торговое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дело</w:t>
                  </w:r>
                  <w:proofErr w:type="spellEnd"/>
                </w:p>
                <w:p w:rsidR="00823E21" w:rsidRDefault="00823E21" w:rsidP="00823E21">
                  <w:pPr>
                    <w:jc w:val="center"/>
                  </w:pPr>
                  <w:r>
                    <w:rPr>
                      <w:color w:val="000000"/>
                      <w:sz w:val="32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</w:p>
              </w:tc>
            </w:tr>
          </w:tbl>
          <w:p w:rsidR="00823E21" w:rsidRDefault="00823E21" w:rsidP="00823E21"/>
        </w:tc>
      </w:tr>
      <w:tr w:rsidR="00823E21" w:rsidTr="005A3F78">
        <w:trPr>
          <w:gridAfter w:val="4"/>
          <w:wAfter w:w="834" w:type="dxa"/>
          <w:trHeight w:val="306"/>
        </w:trPr>
        <w:tc>
          <w:tcPr>
            <w:tcW w:w="3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3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2130" w:type="dxa"/>
            <w:gridSpan w:val="5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3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5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1961" w:type="dxa"/>
            <w:gridSpan w:val="5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1799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1117" w:type="dxa"/>
            <w:gridSpan w:val="3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1382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317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404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48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320" w:type="dxa"/>
            <w:gridSpan w:val="4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33" w:type="dxa"/>
          </w:tcPr>
          <w:p w:rsidR="00823E21" w:rsidRDefault="00823E21" w:rsidP="00823E21">
            <w:pPr>
              <w:pStyle w:val="EmptyLayoutCell"/>
            </w:pPr>
          </w:p>
        </w:tc>
      </w:tr>
      <w:tr w:rsidR="00823E21" w:rsidRPr="00BE4C57" w:rsidTr="005A3F78">
        <w:trPr>
          <w:gridAfter w:val="4"/>
          <w:wAfter w:w="834" w:type="dxa"/>
          <w:trHeight w:val="500"/>
        </w:trPr>
        <w:tc>
          <w:tcPr>
            <w:tcW w:w="3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9621" w:type="dxa"/>
            <w:gridSpan w:val="2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823E21" w:rsidRPr="00EB59B8" w:rsidTr="009F5F1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EB59B8" w:rsidRDefault="00823E21" w:rsidP="00966E2F">
                  <w:pPr>
                    <w:jc w:val="center"/>
                    <w:rPr>
                      <w:lang w:val="ru-RU"/>
                    </w:rPr>
                  </w:pPr>
                  <w:r w:rsidRPr="00EB59B8">
                    <w:rPr>
                      <w:color w:val="000000"/>
                      <w:sz w:val="32"/>
                      <w:lang w:val="ru-RU"/>
                    </w:rPr>
                    <w:t xml:space="preserve">Направленность (профиль): </w:t>
                  </w:r>
                  <w:r w:rsidR="00966E2F">
                    <w:rPr>
                      <w:color w:val="000000"/>
                      <w:sz w:val="32"/>
                      <w:lang w:val="ru-RU"/>
                    </w:rPr>
                    <w:t>К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оммерческая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логистика</w:t>
                  </w:r>
                  <w:proofErr w:type="spellEnd"/>
                </w:p>
              </w:tc>
            </w:tr>
          </w:tbl>
          <w:tbl>
            <w:tblPr>
              <w:tblpPr w:leftFromText="180" w:rightFromText="180" w:vertAnchor="text" w:horzAnchor="margin" w:tblpY="74"/>
              <w:tblOverlap w:val="never"/>
              <w:tblW w:w="956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2"/>
            </w:tblGrid>
            <w:tr w:rsidR="00823E21" w:rsidTr="009F5F1C">
              <w:trPr>
                <w:trHeight w:val="345"/>
              </w:trPr>
              <w:tc>
                <w:tcPr>
                  <w:tcW w:w="95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B8122F" w:rsidRDefault="00823E21" w:rsidP="00823E21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r>
                    <w:rPr>
                      <w:color w:val="000000"/>
                      <w:sz w:val="32"/>
                      <w:lang w:val="ru-RU"/>
                    </w:rPr>
                    <w:t>магистр</w:t>
                  </w:r>
                </w:p>
              </w:tc>
            </w:tr>
          </w:tbl>
          <w:p w:rsidR="00823E21" w:rsidRPr="00BE4C57" w:rsidRDefault="00823E21" w:rsidP="009F5F1C">
            <w:pPr>
              <w:rPr>
                <w:lang w:val="ru-RU"/>
              </w:rPr>
            </w:pPr>
          </w:p>
        </w:tc>
      </w:tr>
      <w:tr w:rsidR="00823E21" w:rsidRPr="00BE4C57" w:rsidTr="005A3F78">
        <w:trPr>
          <w:gridAfter w:val="4"/>
          <w:wAfter w:w="834" w:type="dxa"/>
          <w:trHeight w:val="393"/>
        </w:trPr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799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117" w:type="dxa"/>
            <w:gridSpan w:val="3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EB59B8" w:rsidTr="005A3F78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91" w:type="dxa"/>
            <w:gridSpan w:val="25"/>
          </w:tcPr>
          <w:tbl>
            <w:tblPr>
              <w:tblpPr w:leftFromText="180" w:rightFromText="180" w:vertAnchor="text" w:horzAnchor="margin" w:tblpY="-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823E21" w:rsidTr="009F5F1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Default="00823E21" w:rsidP="00C678B9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r w:rsidR="00C678B9">
                    <w:rPr>
                      <w:color w:val="000000"/>
                      <w:sz w:val="32"/>
                      <w:lang w:val="ru-RU"/>
                    </w:rPr>
                    <w:t>4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</w:tr>
      <w:tr w:rsidR="00823E21" w:rsidRPr="00EB59B8" w:rsidTr="005A3F78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247" w:type="dxa"/>
            <w:gridSpan w:val="6"/>
          </w:tcPr>
          <w:p w:rsidR="009F5F1C" w:rsidRDefault="009F5F1C" w:rsidP="00823E21">
            <w:pPr>
              <w:jc w:val="center"/>
              <w:rPr>
                <w:color w:val="000000"/>
                <w:sz w:val="32"/>
                <w:lang w:val="ru-RU"/>
              </w:rPr>
            </w:pPr>
          </w:p>
          <w:p w:rsidR="0074048B" w:rsidRPr="00CE0862" w:rsidRDefault="0074048B" w:rsidP="0074048B">
            <w:pPr>
              <w:jc w:val="center"/>
              <w:rPr>
                <w:sz w:val="28"/>
                <w:szCs w:val="28"/>
                <w:lang w:val="ru-RU"/>
              </w:rPr>
            </w:pPr>
            <w:r w:rsidRPr="00CE0862">
              <w:rPr>
                <w:sz w:val="28"/>
                <w:szCs w:val="28"/>
                <w:lang w:val="ru-RU"/>
              </w:rPr>
              <w:t>Год начала подготовки: 2025</w:t>
            </w:r>
          </w:p>
          <w:p w:rsidR="009F5F1C" w:rsidRDefault="009F5F1C" w:rsidP="009F5F1C">
            <w:pPr>
              <w:jc w:val="center"/>
              <w:rPr>
                <w:color w:val="000000"/>
                <w:sz w:val="32"/>
                <w:lang w:val="ru-RU"/>
              </w:rPr>
            </w:pPr>
            <w:bookmarkStart w:id="0" w:name="_GoBack"/>
            <w:bookmarkEnd w:id="0"/>
          </w:p>
          <w:p w:rsidR="005A3F78" w:rsidRDefault="005A3F78" w:rsidP="009F5F1C">
            <w:pPr>
              <w:jc w:val="center"/>
              <w:rPr>
                <w:color w:val="000000"/>
                <w:sz w:val="32"/>
                <w:lang w:val="ru-RU"/>
              </w:rPr>
            </w:pPr>
          </w:p>
          <w:p w:rsidR="00E87070" w:rsidRPr="00E87070" w:rsidRDefault="00E87070" w:rsidP="009F5F1C">
            <w:pPr>
              <w:jc w:val="center"/>
              <w:rPr>
                <w:color w:val="000000"/>
                <w:sz w:val="32"/>
              </w:rPr>
            </w:pPr>
          </w:p>
          <w:p w:rsidR="005A3F78" w:rsidRDefault="00823E21" w:rsidP="00966E2F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Новосибирск</w:t>
            </w:r>
            <w:r w:rsidR="009F5F1C">
              <w:rPr>
                <w:color w:val="000000"/>
                <w:sz w:val="32"/>
                <w:lang w:val="ru-RU"/>
              </w:rPr>
              <w:t xml:space="preserve"> </w:t>
            </w:r>
          </w:p>
          <w:p w:rsidR="00823E21" w:rsidRDefault="00E473E4" w:rsidP="00E9406A">
            <w:pPr>
              <w:jc w:val="center"/>
              <w:rPr>
                <w:color w:val="000000"/>
                <w:sz w:val="32"/>
                <w:lang w:val="ru-RU"/>
              </w:rPr>
            </w:pPr>
            <w:r>
              <w:rPr>
                <w:color w:val="000000"/>
                <w:sz w:val="32"/>
              </w:rPr>
              <w:t>202</w:t>
            </w:r>
            <w:r w:rsidR="00495B0C">
              <w:rPr>
                <w:color w:val="000000"/>
                <w:sz w:val="32"/>
                <w:lang w:val="ru-RU"/>
              </w:rPr>
              <w:t>5</w:t>
            </w:r>
          </w:p>
          <w:p w:rsidR="00E9406A" w:rsidRDefault="00E9406A" w:rsidP="00E9406A">
            <w:pPr>
              <w:jc w:val="center"/>
              <w:rPr>
                <w:color w:val="000000"/>
                <w:sz w:val="32"/>
                <w:lang w:val="ru-RU"/>
              </w:rPr>
            </w:pPr>
          </w:p>
          <w:p w:rsidR="00E9406A" w:rsidRPr="00E9406A" w:rsidRDefault="00E9406A" w:rsidP="00E9406A">
            <w:pPr>
              <w:jc w:val="center"/>
              <w:rPr>
                <w:lang w:val="ru-RU"/>
              </w:rPr>
            </w:pPr>
          </w:p>
        </w:tc>
        <w:tc>
          <w:tcPr>
            <w:tcW w:w="457" w:type="dxa"/>
            <w:gridSpan w:val="2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4048B" w:rsidTr="00966E2F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3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9591" w:type="dxa"/>
            <w:gridSpan w:val="2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678B9" w:rsidRPr="0074048B" w:rsidTr="00172924">
              <w:trPr>
                <w:trHeight w:val="425"/>
              </w:trPr>
              <w:tc>
                <w:tcPr>
                  <w:tcW w:w="9210" w:type="dxa"/>
                </w:tcPr>
                <w:p w:rsidR="00C678B9" w:rsidRPr="00A76BEA" w:rsidRDefault="00C678B9" w:rsidP="00C678B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76B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Рабочая программа практики: Научно-исследовательская работа (получение первичных навыков научно-исследовательской работы)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Pr="00A76BE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38.04.06</w:t>
                  </w:r>
                  <w:r w:rsidRPr="00A76B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Торговое дело, </w:t>
                  </w:r>
                  <w:r w:rsidRPr="00A76BEA">
                    <w:rPr>
                      <w:sz w:val="28"/>
                      <w:szCs w:val="28"/>
                      <w:lang w:val="ru-RU"/>
                    </w:rPr>
                    <w:t xml:space="preserve">утвержденного приказом Министерства науки и высшего образования Российской Федерации от </w:t>
                  </w:r>
                  <w:r w:rsidRPr="00A76BEA">
                    <w:rPr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 xml:space="preserve"> № 982 от 12.08.2020</w:t>
                  </w:r>
                  <w:r w:rsidRPr="00A76BEA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</w:tc>
      </w:tr>
      <w:tr w:rsidR="00823E21" w:rsidRPr="0074048B" w:rsidTr="00966E2F">
        <w:trPr>
          <w:gridAfter w:val="4"/>
          <w:wAfter w:w="834" w:type="dxa"/>
          <w:trHeight w:val="402"/>
        </w:trPr>
        <w:tc>
          <w:tcPr>
            <w:tcW w:w="30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0" w:type="dxa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9" w:type="dxa"/>
          </w:tcPr>
          <w:p w:rsidR="00823E21" w:rsidRPr="00C678B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117" w:type="dxa"/>
            <w:gridSpan w:val="3"/>
          </w:tcPr>
          <w:p w:rsidR="00823E21" w:rsidRPr="00C678B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C678B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C678B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4048B" w:rsidTr="00966E2F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656" w:type="dxa"/>
            <w:gridSpan w:val="13"/>
          </w:tcPr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4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4048B" w:rsidTr="00966E2F">
        <w:trPr>
          <w:gridAfter w:val="4"/>
          <w:wAfter w:w="834" w:type="dxa"/>
          <w:trHeight w:val="180"/>
        </w:trPr>
        <w:tc>
          <w:tcPr>
            <w:tcW w:w="30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0" w:type="dxa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9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117" w:type="dxa"/>
            <w:gridSpan w:val="3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4F6E10" w:rsidTr="00966E2F">
        <w:trPr>
          <w:gridAfter w:val="4"/>
          <w:wAfter w:w="834" w:type="dxa"/>
        </w:trPr>
        <w:tc>
          <w:tcPr>
            <w:tcW w:w="30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tbl>
            <w:tblPr>
              <w:tblpPr w:leftFromText="180" w:rightFromText="180" w:vertAnchor="text" w:horzAnchor="margin" w:tblpY="-357"/>
              <w:tblOverlap w:val="never"/>
              <w:tblW w:w="21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823E21" w:rsidRPr="00A76BEA" w:rsidTr="009F5F1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A76BEA" w:rsidRDefault="00C678B9" w:rsidP="00823E2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6BEA">
                    <w:rPr>
                      <w:b/>
                      <w:color w:val="000000"/>
                      <w:sz w:val="28"/>
                      <w:szCs w:val="28"/>
                    </w:rPr>
                    <w:t>РЕЦЕНЗЕНТ</w:t>
                  </w:r>
                </w:p>
              </w:tc>
            </w:tr>
          </w:tbl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0" w:type="dxa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61" w:type="dxa"/>
            <w:gridSpan w:val="5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6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823E21" w:rsidRPr="004F6E10" w:rsidTr="009F5F1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4F6E10" w:rsidRDefault="00823E21" w:rsidP="00823E21">
                  <w:pPr>
                    <w:rPr>
                      <w:lang w:val="ru-RU"/>
                    </w:rPr>
                  </w:pPr>
                </w:p>
              </w:tc>
            </w:tr>
          </w:tbl>
          <w:p w:rsidR="00823E21" w:rsidRPr="004F6E10" w:rsidRDefault="00823E21" w:rsidP="00823E21">
            <w:pPr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4048B" w:rsidTr="00966E2F">
        <w:trPr>
          <w:gridAfter w:val="4"/>
          <w:wAfter w:w="834" w:type="dxa"/>
          <w:trHeight w:val="425"/>
        </w:trPr>
        <w:tc>
          <w:tcPr>
            <w:tcW w:w="9651" w:type="dxa"/>
            <w:gridSpan w:val="27"/>
          </w:tcPr>
          <w:p w:rsidR="00823E21" w:rsidRPr="00A76BEA" w:rsidRDefault="005A3F78" w:rsidP="005A3F78">
            <w:pPr>
              <w:jc w:val="both"/>
              <w:rPr>
                <w:sz w:val="28"/>
                <w:szCs w:val="28"/>
                <w:lang w:val="ru-RU"/>
              </w:rPr>
            </w:pPr>
            <w:r w:rsidRPr="00A76BEA">
              <w:rPr>
                <w:color w:val="000000"/>
                <w:sz w:val="28"/>
                <w:szCs w:val="28"/>
                <w:lang w:val="ru-RU"/>
              </w:rPr>
              <w:t>Кондратьева О.В.</w:t>
            </w:r>
            <w:r w:rsidR="00966E2F" w:rsidRPr="00A76BE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A76BEA">
              <w:rPr>
                <w:color w:val="000000"/>
                <w:sz w:val="28"/>
                <w:szCs w:val="28"/>
                <w:lang w:val="ru-RU"/>
              </w:rPr>
              <w:t>канд.</w:t>
            </w:r>
            <w:r w:rsidR="00966E2F" w:rsidRPr="00A76BE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66E2F" w:rsidRPr="00A76BEA">
              <w:rPr>
                <w:color w:val="000000"/>
                <w:sz w:val="28"/>
                <w:szCs w:val="28"/>
                <w:lang w:val="ru-RU"/>
              </w:rPr>
              <w:t>экон</w:t>
            </w:r>
            <w:proofErr w:type="spellEnd"/>
            <w:r w:rsidR="00966E2F" w:rsidRPr="00A76BEA">
              <w:rPr>
                <w:color w:val="000000"/>
                <w:sz w:val="28"/>
                <w:szCs w:val="28"/>
                <w:lang w:val="ru-RU"/>
              </w:rPr>
              <w:t xml:space="preserve">. наук, </w:t>
            </w:r>
            <w:r w:rsidRPr="00A76BEA">
              <w:rPr>
                <w:color w:val="000000"/>
                <w:sz w:val="28"/>
                <w:szCs w:val="28"/>
                <w:lang w:val="ru-RU"/>
              </w:rPr>
              <w:t>доцент</w:t>
            </w:r>
            <w:r w:rsidR="00C678B9" w:rsidRPr="00A76BEA">
              <w:rPr>
                <w:color w:val="000000"/>
                <w:sz w:val="28"/>
                <w:szCs w:val="28"/>
                <w:lang w:val="ru-RU"/>
              </w:rPr>
              <w:t xml:space="preserve"> кафедры</w:t>
            </w:r>
            <w:r w:rsidR="00966E2F" w:rsidRPr="00A76BEA">
              <w:rPr>
                <w:color w:val="000000"/>
                <w:sz w:val="28"/>
                <w:szCs w:val="28"/>
                <w:lang w:val="ru-RU"/>
              </w:rPr>
              <w:t xml:space="preserve"> торгового дела и рекламы </w:t>
            </w: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23E21" w:rsidRPr="0074048B" w:rsidTr="009F5F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A76BEA" w:rsidRDefault="00823E21" w:rsidP="00823E2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6BE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425"/>
        </w:trPr>
        <w:tc>
          <w:tcPr>
            <w:tcW w:w="9651" w:type="dxa"/>
            <w:gridSpan w:val="2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23E21" w:rsidRPr="00495B0C" w:rsidTr="009F5F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A76BEA" w:rsidRDefault="00823E21" w:rsidP="00495B0C">
                  <w:pPr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A76B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 заседании кафедры торгового дела и рекламы </w:t>
                  </w:r>
                  <w:r w:rsidR="001974B3" w:rsidRPr="00A76BEA">
                    <w:rPr>
                      <w:color w:val="000000"/>
                      <w:sz w:val="28"/>
                      <w:szCs w:val="28"/>
                      <w:lang w:val="ru-RU"/>
                    </w:rPr>
                    <w:t>(протокол</w:t>
                  </w:r>
                  <w:r w:rsidR="00E473E4" w:rsidRPr="00A76BEA">
                    <w:rPr>
                      <w:sz w:val="28"/>
                      <w:szCs w:val="28"/>
                      <w:lang w:val="ru-RU"/>
                    </w:rPr>
                    <w:t xml:space="preserve"> от </w:t>
                  </w:r>
                  <w:r w:rsidR="00495B0C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E72C7C" w:rsidRPr="00A76BEA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495B0C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E72C7C" w:rsidRPr="00A76BEA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E473E4" w:rsidRPr="00A76BEA">
                    <w:rPr>
                      <w:sz w:val="28"/>
                      <w:szCs w:val="28"/>
                      <w:lang w:val="ru-RU"/>
                    </w:rPr>
                    <w:t xml:space="preserve"> 202</w:t>
                  </w:r>
                  <w:r w:rsidR="00495B0C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E72C7C" w:rsidRPr="00A76BEA">
                    <w:rPr>
                      <w:sz w:val="28"/>
                      <w:szCs w:val="28"/>
                      <w:lang w:val="ru-RU"/>
                    </w:rPr>
                    <w:t>, №</w:t>
                  </w:r>
                  <w:r w:rsidR="00E473E4" w:rsidRPr="00A76BEA">
                    <w:rPr>
                      <w:sz w:val="28"/>
                      <w:szCs w:val="28"/>
                      <w:lang w:val="ru-RU"/>
                    </w:rPr>
                    <w:t xml:space="preserve">  </w:t>
                  </w:r>
                  <w:r w:rsidR="007622D1" w:rsidRPr="00A76BEA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5A3F78" w:rsidRPr="00A76BEA">
                    <w:rPr>
                      <w:color w:val="000000"/>
                      <w:sz w:val="28"/>
                      <w:szCs w:val="28"/>
                      <w:lang w:val="ru-RU"/>
                    </w:rPr>
                    <w:t>)</w:t>
                  </w:r>
                  <w:r w:rsidR="00E473E4" w:rsidRPr="00A76BEA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425"/>
        </w:trPr>
        <w:tc>
          <w:tcPr>
            <w:tcW w:w="9600" w:type="dxa"/>
            <w:gridSpan w:val="2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823E21" w:rsidRPr="00495B0C" w:rsidTr="009F5F1C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A76BEA" w:rsidRDefault="00823E21" w:rsidP="00966E2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1" w:type="dxa"/>
            <w:gridSpan w:val="2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103"/>
        </w:trPr>
        <w:tc>
          <w:tcPr>
            <w:tcW w:w="76" w:type="dxa"/>
            <w:gridSpan w:val="3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087" w:type="dxa"/>
            <w:gridSpan w:val="3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93" w:type="dxa"/>
            <w:gridSpan w:val="5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861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758" w:type="dxa"/>
            <w:gridSpan w:val="4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227" w:type="dxa"/>
            <w:gridSpan w:val="6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04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  <w:gridSpan w:val="2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425"/>
        </w:trPr>
        <w:tc>
          <w:tcPr>
            <w:tcW w:w="2456" w:type="dxa"/>
            <w:gridSpan w:val="11"/>
          </w:tcPr>
          <w:p w:rsidR="00823E21" w:rsidRPr="00BE4C57" w:rsidRDefault="00823E21" w:rsidP="00823E21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861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758" w:type="dxa"/>
            <w:gridSpan w:val="4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227" w:type="dxa"/>
            <w:gridSpan w:val="6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04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  <w:gridSpan w:val="2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110"/>
        </w:trPr>
        <w:tc>
          <w:tcPr>
            <w:tcW w:w="76" w:type="dxa"/>
            <w:gridSpan w:val="3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087" w:type="dxa"/>
            <w:gridSpan w:val="3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93" w:type="dxa"/>
            <w:gridSpan w:val="5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861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758" w:type="dxa"/>
            <w:gridSpan w:val="4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227" w:type="dxa"/>
            <w:gridSpan w:val="6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04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  <w:gridSpan w:val="2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425"/>
        </w:trPr>
        <w:tc>
          <w:tcPr>
            <w:tcW w:w="9600" w:type="dxa"/>
            <w:gridSpan w:val="25"/>
          </w:tcPr>
          <w:p w:rsidR="00823E21" w:rsidRPr="00EB59B8" w:rsidRDefault="00823E21" w:rsidP="00823E21">
            <w:pPr>
              <w:rPr>
                <w:lang w:val="ru-RU"/>
              </w:rPr>
            </w:pPr>
          </w:p>
        </w:tc>
        <w:tc>
          <w:tcPr>
            <w:tcW w:w="51" w:type="dxa"/>
            <w:gridSpan w:val="2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280"/>
        </w:trPr>
        <w:tc>
          <w:tcPr>
            <w:tcW w:w="76" w:type="dxa"/>
            <w:gridSpan w:val="3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087" w:type="dxa"/>
            <w:gridSpan w:val="3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93" w:type="dxa"/>
            <w:gridSpan w:val="5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861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758" w:type="dxa"/>
            <w:gridSpan w:val="4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227" w:type="dxa"/>
            <w:gridSpan w:val="6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04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  <w:gridSpan w:val="2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425"/>
        </w:trPr>
        <w:tc>
          <w:tcPr>
            <w:tcW w:w="9600" w:type="dxa"/>
            <w:gridSpan w:val="25"/>
          </w:tcPr>
          <w:p w:rsidR="00823E21" w:rsidRPr="00EB59B8" w:rsidRDefault="00823E21" w:rsidP="00823E21">
            <w:pPr>
              <w:rPr>
                <w:lang w:val="ru-RU"/>
              </w:rPr>
            </w:pPr>
          </w:p>
        </w:tc>
        <w:tc>
          <w:tcPr>
            <w:tcW w:w="51" w:type="dxa"/>
            <w:gridSpan w:val="2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279"/>
        </w:trPr>
        <w:tc>
          <w:tcPr>
            <w:tcW w:w="76" w:type="dxa"/>
            <w:gridSpan w:val="3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087" w:type="dxa"/>
            <w:gridSpan w:val="3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93" w:type="dxa"/>
            <w:gridSpan w:val="5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861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758" w:type="dxa"/>
            <w:gridSpan w:val="4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227" w:type="dxa"/>
            <w:gridSpan w:val="6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04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  <w:gridSpan w:val="2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425"/>
        </w:trPr>
        <w:tc>
          <w:tcPr>
            <w:tcW w:w="9600" w:type="dxa"/>
            <w:gridSpan w:val="25"/>
          </w:tcPr>
          <w:p w:rsidR="00823E21" w:rsidRPr="00EB59B8" w:rsidRDefault="00823E21" w:rsidP="00823E21">
            <w:pPr>
              <w:rPr>
                <w:lang w:val="ru-RU"/>
              </w:rPr>
            </w:pPr>
          </w:p>
        </w:tc>
        <w:tc>
          <w:tcPr>
            <w:tcW w:w="51" w:type="dxa"/>
            <w:gridSpan w:val="2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</w:tbl>
    <w:p w:rsidR="009F5F1C" w:rsidRDefault="00823E21" w:rsidP="00823E21">
      <w:pPr>
        <w:rPr>
          <w:lang w:val="ru-RU"/>
        </w:rPr>
      </w:pPr>
      <w:r w:rsidRPr="002E5585">
        <w:rPr>
          <w:lang w:val="ru-RU"/>
        </w:rPr>
        <w:t xml:space="preserve"> </w:t>
      </w:r>
    </w:p>
    <w:p w:rsidR="009F5F1C" w:rsidRDefault="009F5F1C" w:rsidP="00823E21">
      <w:pPr>
        <w:rPr>
          <w:lang w:val="ru-RU"/>
        </w:rPr>
      </w:pPr>
    </w:p>
    <w:p w:rsidR="009F5F1C" w:rsidRDefault="009F5F1C" w:rsidP="00823E21">
      <w:pPr>
        <w:rPr>
          <w:lang w:val="ru-RU"/>
        </w:rPr>
      </w:pPr>
    </w:p>
    <w:p w:rsidR="00823E21" w:rsidRPr="002E5585" w:rsidRDefault="00823E21" w:rsidP="00823E21">
      <w:pPr>
        <w:rPr>
          <w:lang w:val="ru-RU"/>
        </w:rPr>
      </w:pPr>
      <w:r w:rsidRPr="002E5585">
        <w:rPr>
          <w:lang w:val="ru-RU"/>
        </w:rPr>
        <w:br w:type="page"/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3"/>
        <w:gridCol w:w="9579"/>
        <w:gridCol w:w="23"/>
      </w:tblGrid>
      <w:tr w:rsidR="00823E21" w:rsidRPr="0074048B" w:rsidTr="00E9406A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23E21" w:rsidRPr="0074048B" w:rsidTr="00823E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"/>
                    <w:gridCol w:w="23"/>
                    <w:gridCol w:w="9579"/>
                    <w:gridCol w:w="23"/>
                  </w:tblGrid>
                  <w:tr w:rsidR="00823E21" w:rsidRPr="0074048B" w:rsidTr="00823E21">
                    <w:trPr>
                      <w:trHeight w:val="425"/>
                    </w:trPr>
                    <w:tc>
                      <w:tcPr>
                        <w:tcW w:w="9626" w:type="dxa"/>
                        <w:gridSpan w:val="4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823E21" w:rsidRPr="0074048B" w:rsidTr="00823E21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23E21" w:rsidRPr="00E72C7C" w:rsidRDefault="00823E21" w:rsidP="00823E21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E72C7C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lastRenderedPageBreak/>
                                <w:t>1. ВИД ПРАКТИКИ, СПОСОБ И ФОРМА (ФОРМЫ) ЕЕ ПРОВЕДЕНИЯ</w:t>
                              </w:r>
                            </w:p>
                          </w:tc>
                        </w:tr>
                      </w:tbl>
                      <w:p w:rsidR="00823E21" w:rsidRPr="00E72C7C" w:rsidRDefault="00823E21" w:rsidP="00823E21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823E21" w:rsidRPr="0074048B" w:rsidTr="00823E21">
                    <w:trPr>
                      <w:trHeight w:val="79"/>
                    </w:trPr>
                    <w:tc>
                      <w:tcPr>
                        <w:tcW w:w="1" w:type="dxa"/>
                      </w:tcPr>
                      <w:p w:rsidR="00823E21" w:rsidRPr="00E72C7C" w:rsidRDefault="00823E21" w:rsidP="00823E21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:rsidR="00823E21" w:rsidRPr="00E72C7C" w:rsidRDefault="00823E21" w:rsidP="00823E21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579" w:type="dxa"/>
                      </w:tcPr>
                      <w:p w:rsidR="00823E21" w:rsidRPr="00E72C7C" w:rsidRDefault="00823E21" w:rsidP="00823E21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:rsidR="00823E21" w:rsidRPr="00E72C7C" w:rsidRDefault="00823E21" w:rsidP="00823E21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823E21" w:rsidRPr="0074048B" w:rsidTr="009F5F1C">
                    <w:trPr>
                      <w:trHeight w:val="3035"/>
                    </w:trPr>
                    <w:tc>
                      <w:tcPr>
                        <w:tcW w:w="9626" w:type="dxa"/>
                        <w:gridSpan w:val="4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1"/>
                        </w:tblGrid>
                        <w:tr w:rsidR="00823E21" w:rsidRPr="00E72C7C" w:rsidTr="00823E21">
                          <w:trPr>
                            <w:trHeight w:val="345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637"/>
                              </w:tblGrid>
                              <w:tr w:rsidR="00823E21" w:rsidRPr="00E72C7C" w:rsidTr="00823E21">
                                <w:trPr>
                                  <w:trHeight w:val="345"/>
                                </w:trPr>
                                <w:tc>
                                  <w:tcPr>
                                    <w:tcW w:w="9637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823E21" w:rsidRPr="00E72C7C" w:rsidRDefault="00823E21" w:rsidP="009F5F1C">
                                    <w:pPr>
                                      <w:ind w:firstLine="567"/>
                                      <w:jc w:val="both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E72C7C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Вид практики – </w:t>
                                    </w:r>
                                    <w:proofErr w:type="gramStart"/>
                                    <w:r w:rsidR="009F5F1C" w:rsidRPr="00E72C7C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учебная</w:t>
                                    </w:r>
                                    <w:proofErr w:type="gramEnd"/>
                                    <w:r w:rsidRPr="00E72C7C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823E21" w:rsidRPr="00E72C7C" w:rsidRDefault="00823E21" w:rsidP="00D059A2">
                              <w:pPr>
                                <w:ind w:firstLine="567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823E21" w:rsidRPr="0074048B" w:rsidTr="00823E21">
                          <w:trPr>
                            <w:trHeight w:val="345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47"/>
                              </w:tblGrid>
                              <w:tr w:rsidR="00823E21" w:rsidRPr="0074048B" w:rsidTr="00823E21">
                                <w:trPr>
                                  <w:trHeight w:val="374"/>
                                </w:trPr>
                                <w:tc>
                                  <w:tcPr>
                                    <w:tcW w:w="9547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tbl>
                                    <w:tblPr>
                                      <w:tblW w:w="0" w:type="auto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9637"/>
                                    </w:tblGrid>
                                    <w:tr w:rsidR="00D059A2" w:rsidRPr="0074048B" w:rsidTr="00D059A2">
                                      <w:trPr>
                                        <w:trHeight w:val="345"/>
                                      </w:trPr>
                                      <w:tc>
                                        <w:tcPr>
                                          <w:tcW w:w="9637" w:type="dxa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</w:tcPr>
                                        <w:p w:rsidR="00C678B9" w:rsidRPr="00E72C7C" w:rsidRDefault="00823E21" w:rsidP="00E9406A">
                                          <w:pPr>
                                            <w:ind w:firstLine="567"/>
                                            <w:contextualSpacing/>
                                            <w:jc w:val="both"/>
                                            <w:rPr>
                                              <w:color w:val="000000"/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</w:pPr>
                                          <w:r w:rsidRPr="00E72C7C">
                                            <w:rPr>
                                              <w:color w:val="000000"/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  <w:t xml:space="preserve">Тип - </w:t>
                                          </w:r>
                                          <w:r w:rsidR="00E9406A" w:rsidRPr="00E72C7C">
                                            <w:rPr>
                                              <w:color w:val="000000"/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  <w:t>научно-исследовательская работа (получение первичных навыков научно-исследовательской работы)</w:t>
                                          </w:r>
                                        </w:p>
                                        <w:p w:rsidR="00D059A2" w:rsidRPr="00E72C7C" w:rsidRDefault="00D059A2" w:rsidP="00E9406A">
                                          <w:pPr>
                                            <w:ind w:firstLine="567"/>
                                            <w:contextualSpacing/>
                                            <w:jc w:val="both"/>
                                            <w:rPr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</w:pPr>
                                          <w:r w:rsidRPr="00E72C7C">
                                            <w:rPr>
                                              <w:color w:val="000000"/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  <w:t>Способ проведения практики – стационарная</w:t>
                                          </w:r>
                                          <w:r w:rsidR="003D4360" w:rsidRPr="00E72C7C">
                                            <w:rPr>
                                              <w:color w:val="000000"/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  <w:t>, выездная</w:t>
                                          </w:r>
                                          <w:r w:rsidRPr="00E72C7C">
                                            <w:rPr>
                                              <w:color w:val="000000"/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23E21" w:rsidRPr="00E72C7C" w:rsidRDefault="00823E21" w:rsidP="00D059A2">
                                    <w:pPr>
                                      <w:ind w:firstLine="567"/>
                                      <w:contextualSpacing/>
                                      <w:jc w:val="both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23E21" w:rsidRPr="00E72C7C" w:rsidRDefault="00823E21" w:rsidP="00D059A2">
                              <w:pPr>
                                <w:ind w:firstLine="567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823E21" w:rsidRPr="0074048B" w:rsidTr="00823E21">
                          <w:trPr>
                            <w:trHeight w:val="345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9382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382"/>
                              </w:tblGrid>
                              <w:tr w:rsidR="00D059A2" w:rsidRPr="0074048B" w:rsidTr="00D059A2">
                                <w:trPr>
                                  <w:trHeight w:val="376"/>
                                </w:trPr>
                                <w:tc>
                                  <w:tcPr>
                                    <w:tcW w:w="9382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9F5F1C" w:rsidRPr="00E72C7C" w:rsidRDefault="009F5F1C" w:rsidP="009F5F1C">
                                    <w:pPr>
                                      <w:ind w:firstLine="709"/>
                                      <w:contextualSpacing/>
                                      <w:jc w:val="both"/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E72C7C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Форма проведения практики – </w:t>
                                    </w:r>
                                    <w:r w:rsidR="0094343F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рассредоточенная</w:t>
                                    </w:r>
                                  </w:p>
                                  <w:p w:rsidR="00D059A2" w:rsidRPr="00E72C7C" w:rsidRDefault="00C678B9" w:rsidP="00C678B9">
                                    <w:pPr>
                                      <w:ind w:firstLine="709"/>
                                      <w:contextualSpacing/>
                                      <w:jc w:val="both"/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E72C7C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>Реализуется частично в форме практической подготовки</w:t>
                                    </w:r>
                                  </w:p>
                                </w:tc>
                              </w:tr>
                            </w:tbl>
                            <w:p w:rsidR="00823E21" w:rsidRPr="00E72C7C" w:rsidRDefault="00823E21" w:rsidP="00D059A2">
                              <w:pPr>
                                <w:ind w:firstLine="567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823E21" w:rsidRPr="0074048B" w:rsidTr="009F5F1C">
                          <w:trPr>
                            <w:trHeight w:val="40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23E21" w:rsidRPr="00E72C7C" w:rsidRDefault="00823E21" w:rsidP="00823E21">
                              <w:pP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823E21" w:rsidRPr="00E72C7C" w:rsidRDefault="00823E21" w:rsidP="00823E21">
                        <w:pPr>
                          <w:ind w:firstLine="567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823E21" w:rsidRPr="003F2CE8" w:rsidTr="00823E21">
                    <w:trPr>
                      <w:trHeight w:val="425"/>
                    </w:trPr>
                    <w:tc>
                      <w:tcPr>
                        <w:tcW w:w="9626" w:type="dxa"/>
                        <w:gridSpan w:val="4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51"/>
                        </w:tblGrid>
                        <w:tr w:rsidR="00823E21" w:rsidRPr="00E72C7C" w:rsidTr="00823E21">
                          <w:trPr>
                            <w:trHeight w:val="345"/>
                          </w:trPr>
                          <w:tc>
                            <w:tcPr>
                              <w:tcW w:w="955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23E21" w:rsidRPr="00E72C7C" w:rsidRDefault="00823E21" w:rsidP="00823E2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72C7C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2. ЦЕЛИ И ЗАДАЧИ ПРАКТИКИ</w:t>
                              </w:r>
                            </w:p>
                          </w:tc>
                        </w:tr>
                      </w:tbl>
                      <w:p w:rsidR="00823E21" w:rsidRPr="00E72C7C" w:rsidRDefault="00823E21" w:rsidP="00823E21">
                        <w:pPr>
                          <w:ind w:firstLine="567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823E21" w:rsidTr="00823E21">
                    <w:trPr>
                      <w:trHeight w:val="425"/>
                    </w:trPr>
                    <w:tc>
                      <w:tcPr>
                        <w:tcW w:w="9626" w:type="dxa"/>
                        <w:gridSpan w:val="4"/>
                      </w:tcPr>
                      <w:p w:rsidR="00823E21" w:rsidRPr="00E72C7C" w:rsidRDefault="00823E21" w:rsidP="00C678B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823E21" w:rsidRPr="0074048B" w:rsidTr="00823E21">
                    <w:trPr>
                      <w:trHeight w:val="425"/>
                    </w:trPr>
                    <w:tc>
                      <w:tcPr>
                        <w:tcW w:w="9626" w:type="dxa"/>
                        <w:gridSpan w:val="4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823E21" w:rsidRPr="0074048B" w:rsidTr="00823E21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D059A2" w:rsidRDefault="00D059A2" w:rsidP="00017C55">
                              <w:pPr>
                                <w:ind w:firstLine="567"/>
                                <w:jc w:val="both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A0346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Цель практики - систематизация, расширение и закрепление профессиональных знаний, формирование навыков ведения самостоятельной научной работы, исследования </w:t>
                              </w:r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и экспериментирования. </w:t>
                              </w:r>
                            </w:p>
                            <w:p w:rsidR="008C405D" w:rsidRDefault="008C405D" w:rsidP="00D059A2">
                              <w:pPr>
                                <w:ind w:firstLine="567"/>
                                <w:jc w:val="both"/>
                                <w:rPr>
                                  <w:i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8"/>
                                  <w:lang w:val="ru-RU"/>
                                </w:rPr>
                                <w:t>Задачи практики</w:t>
                              </w:r>
                            </w:p>
                            <w:p w:rsidR="00D059A2" w:rsidRDefault="00552F55" w:rsidP="00D059A2">
                              <w:pPr>
                                <w:ind w:firstLine="567"/>
                                <w:jc w:val="both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- </w:t>
                              </w:r>
                              <w:r w:rsidR="00D059A2" w:rsidRPr="00A0346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анализ, оценка и прогнозирование результатов профессиональной деятельности (коммерческой, или ма</w:t>
                              </w:r>
                              <w:r w:rsidR="00D059A2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ркетинговой, или рекламной, или </w:t>
                              </w:r>
                              <w:r w:rsidR="00D059A2" w:rsidRPr="00A0346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логистической, </w:t>
                              </w:r>
                              <w:r w:rsidR="00D059A2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или товароведной) деятельности:</w:t>
                              </w:r>
                            </w:p>
                            <w:p w:rsidR="00823E21" w:rsidRPr="008C405D" w:rsidRDefault="00552F55" w:rsidP="008C405D">
                              <w:pPr>
                                <w:ind w:firstLine="567"/>
                                <w:jc w:val="both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- </w:t>
                              </w:r>
                              <w:r w:rsidR="00D059A2" w:rsidRPr="00A0346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проведение научных исследований в определенной</w:t>
                              </w:r>
                              <w:r w:rsidR="00D059A2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профессиональной деятельности; </w:t>
                              </w:r>
                              <w:r w:rsidR="00D059A2" w:rsidRPr="00A0346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изучение про</w:t>
                              </w:r>
                              <w:r w:rsidR="00D059A2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грессивных направлений развития </w:t>
                              </w:r>
                              <w:r w:rsidR="00D059A2" w:rsidRPr="00A0346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профессиональной деятельности (маркетинговой, или коммерческой, или рекламной, или логистической, или товароведной, или экспертной);</w:t>
                              </w:r>
                              <w:r w:rsidR="00D059A2" w:rsidRPr="00A0346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br/>
                                <w:t xml:space="preserve">поиск, анализ, систематизация </w:t>
                              </w:r>
                              <w:r w:rsidR="008C405D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и обобщение научной информации;</w:t>
                              </w:r>
                            </w:p>
                          </w:tc>
                        </w:tr>
                      </w:tbl>
                      <w:p w:rsidR="00823E21" w:rsidRPr="003F2CE8" w:rsidRDefault="00823E21" w:rsidP="00823E21">
                        <w:pPr>
                          <w:ind w:firstLine="567"/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823E21" w:rsidRPr="00EB59B8" w:rsidRDefault="00823E21" w:rsidP="00823E21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</w:tr>
      <w:tr w:rsidR="00823E21" w:rsidRPr="0074048B" w:rsidTr="00E9406A">
        <w:trPr>
          <w:trHeight w:val="79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4048B" w:rsidTr="00E9406A">
        <w:trPr>
          <w:trHeight w:val="425"/>
        </w:trPr>
        <w:tc>
          <w:tcPr>
            <w:tcW w:w="9645" w:type="dxa"/>
            <w:gridSpan w:val="4"/>
          </w:tcPr>
          <w:tbl>
            <w:tblPr>
              <w:tblpPr w:leftFromText="180" w:rightFromText="180" w:vertAnchor="text" w:horzAnchor="margin" w:tblpY="-299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017C55" w:rsidRPr="0074048B" w:rsidTr="00271793">
              <w:trPr>
                <w:trHeight w:val="345"/>
              </w:trPr>
              <w:tc>
                <w:tcPr>
                  <w:tcW w:w="96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7C55" w:rsidRPr="00E72C7C" w:rsidRDefault="00017C55" w:rsidP="00017C5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ПЛАНИРУЕМЫЕ РЕЗУЛЬТАТЫ ОБУЧЕНИЯ ПРИ ПРОХОЖДЕНИИ ПРАКТИКИ, СООТНЕСЕННЫЕ С ПЛАНИРУЕМЫМИ РЕЗУЛЬТАТАМИ ОСВОЕНИЯ ОБРАЗОВАТЕЛЬНОЙ ПРОГРАММЫ</w:t>
                  </w:r>
                </w:p>
                <w:p w:rsidR="00E9406A" w:rsidRDefault="00E9406A" w:rsidP="00017C55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42"/>
                    <w:gridCol w:w="2840"/>
                    <w:gridCol w:w="3929"/>
                  </w:tblGrid>
                  <w:tr w:rsidR="00E9406A" w:rsidRPr="0074048B" w:rsidTr="008C405D">
                    <w:trPr>
                      <w:trHeight w:val="279"/>
                    </w:trPr>
                    <w:tc>
                      <w:tcPr>
                        <w:tcW w:w="25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E9406A" w:rsidRPr="00A76BEA" w:rsidRDefault="00E9406A" w:rsidP="008C405D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A76BEA">
                          <w:rPr>
                            <w:bCs/>
                            <w:iCs/>
                            <w:lang w:val="ru-RU"/>
                          </w:rPr>
                          <w:t>Код и наименование компетенции выпускника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406A" w:rsidRPr="00A76BEA" w:rsidRDefault="00E9406A" w:rsidP="008C405D">
                        <w:pPr>
                          <w:jc w:val="center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A76BEA">
                          <w:rPr>
                            <w:bCs/>
                            <w:iCs/>
                            <w:lang w:val="ru-RU"/>
                          </w:rPr>
                          <w:t>Код и наименование индикатора достижения компетенции (ИДК)</w:t>
                        </w:r>
                      </w:p>
                    </w:tc>
                    <w:tc>
                      <w:tcPr>
                        <w:tcW w:w="39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E9406A" w:rsidRPr="00A76BEA" w:rsidRDefault="00E9406A" w:rsidP="008C405D">
                        <w:pPr>
                          <w:jc w:val="center"/>
                          <w:rPr>
                            <w:bCs/>
                            <w:iCs/>
                            <w:lang w:val="ru-RU"/>
                          </w:rPr>
                        </w:pPr>
                      </w:p>
                      <w:p w:rsidR="00E9406A" w:rsidRPr="00A76BEA" w:rsidRDefault="00E9406A" w:rsidP="008C405D">
                        <w:pPr>
                          <w:jc w:val="center"/>
                          <w:rPr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76BEA">
                          <w:rPr>
                            <w:bCs/>
                            <w:iCs/>
                            <w:lang w:val="ru-RU"/>
                          </w:rPr>
                          <w:t>Код и наименование индикатора достижения компетенции (ИДК)</w:t>
                        </w:r>
                      </w:p>
                    </w:tc>
                  </w:tr>
                  <w:tr w:rsidR="00E9406A" w:rsidRPr="0074048B" w:rsidTr="003D456D">
                    <w:trPr>
                      <w:trHeight w:val="279"/>
                    </w:trPr>
                    <w:tc>
                      <w:tcPr>
                        <w:tcW w:w="2542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УК-1 - Способен осуществлять критический анализ проблемных ситуаций на основе системного подхода, вырабатывать стратегию действий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УК-1.1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В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ыявляет и анализирует проблемную ситуацию как систему, ее составляющие и связи между ними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УК-1.2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О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пределяет пробелы в информации, необходимой для решения проблемной ситуации. Работает с достоверными источниками информации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УК-1.3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К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ритически анализирует и обобщает информацию для решения проблемной ситуации, разрабатывает стратегию ее решения на основе системного и междисциплинарного подходов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УК-1.4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О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ценивает процессы и результаты в области профессиональной деятельности, определяя возможные риски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УК-1.5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Г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отовит информационно-аналитические материалы, предлагает стратегию действий, включающую варианты решения проблемных ситуаций, предупреждения рисков</w:t>
                        </w:r>
                      </w:p>
                    </w:tc>
                    <w:tc>
                      <w:tcPr>
                        <w:tcW w:w="3929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Знает: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-основные базы данных, электронные библиотеки и электронные ресурсы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-методологию исследовательской (научной) деятельности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-современное состояние области знаний и (или) профессиональной деятельности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-методологические основы современного профессионального 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образования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-этапы продуктивной познавательной деятельности человека в условиях проблемной (конфликтной) ситуации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-типы проблемных ситуаций в научно-профессиональной деятельности и способы их разрешения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-выявлять и анализировать проблемы в работе подразделения, управлять проблемными (конфликтными) ситуациями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-анализировать исходные данные и обосновывать новые направления деятельности, применяя системный и междисциплинарный подходы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-разрабатывать стратегию действий</w:t>
                        </w:r>
                      </w:p>
                      <w:p w:rsidR="00E9406A" w:rsidRPr="00A76BEA" w:rsidRDefault="00E9406A" w:rsidP="00E9406A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-готовить информационно-аналитические материалы в табличной, графической, текстовой формах</w:t>
                        </w:r>
                      </w:p>
                    </w:tc>
                  </w:tr>
                  <w:tr w:rsidR="00E9406A" w:rsidRPr="0074048B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УК-2- Способен управлять проектом на всех этапах его жизненного цикла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УК-2.1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П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ри управлении проектом руководствуется Законодательством РФ, иными нормативными правовыми актами, методическими документами, регламентирующими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cr/>
                          <w:t>профессиональную деятельность</w:t>
                        </w: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Знает: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-Законодательство РФ, нормативно-правовые акты и методические документы в области профессиональной деятельности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-отечественный и зарубежный опыт проектной деятельности в соответствующей профессиональной области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-технологии управления проектами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-интерпретировать и применять законодательные нормы в области профессиональной деятельности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-выбирать и формулировать актуальную проектную идею, разрабатывать концепцию проекта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 планировать ресурсы, определять риски, распределять ответственность, корректировать отклонения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-оценивать достижение результата в процессе и по завершении проекта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-определять формы, методы, средства, предложения по внедрению результатов проекта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4048B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УК-2.2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 Ф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ормулирует на основе поставленной проблемы проектную идею, разрабатывает концепцию проекта с учетом отечественного и зарубежно</w:t>
                        </w:r>
                        <w:r w:rsidR="008C405D"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го опыта в профессиональной деят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ельности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4048B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УК-2.3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Р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азрабатывает план реализации проекта с учетом возможных рисков, планирует ресурсы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17101B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УК-2.4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О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существляет руководство проектом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4048B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УК-2.5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Р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азрабатывает 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условия внедрения результатов проекта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4048B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 xml:space="preserve">УК-3 - 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Способен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организовывать и руководить работой команды, вырабатывая командную стратегию для достижения поставленной цели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УК-3.1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Р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азрабатывает </w:t>
                        </w:r>
                        <w:r w:rsidR="008C405D"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стратегию командной работы с учетом поставленно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й цели, формирует команду</w:t>
                        </w: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Знает: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-теорию менеджмента, теорию принятия организационно-управленческих решений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-психологию малых групп, теорию конфликта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-методы формирования проектных команд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-формы и методы командной работы, методы мотивации и </w:t>
                        </w:r>
                        <w:proofErr w:type="spell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демотивации</w:t>
                        </w:r>
                        <w:proofErr w:type="spellEnd"/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-требования к организации и проведению тренингов и консультаций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-разрабатывать нормативные, учебные и методические материалы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-проводить тренинги и консультации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-применять методы планирования деятельности, распределения поручений, контроля исполнения, принятия решений, обратной связи и др.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-находить решения в конфликтных ситуациях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-представлять результаты командной работы</w:t>
                        </w:r>
                      </w:p>
                    </w:tc>
                  </w:tr>
                  <w:tr w:rsidR="00E9406A" w:rsidRPr="0074048B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УК-3.2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Ф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ормулирует основные задачи и организует командную работу для их решения, публикует результат командной работы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4048B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8C405D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</w:t>
                        </w:r>
                        <w:r w:rsidR="00E9406A"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-3.3</w:t>
                        </w:r>
                        <w:proofErr w:type="gramStart"/>
                        <w:r w:rsidR="00E9406A"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П</w:t>
                        </w:r>
                        <w:proofErr w:type="gramEnd"/>
                        <w:r w:rsidR="00E9406A"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роводит тренинги </w:t>
                        </w:r>
                        <w:proofErr w:type="spellStart"/>
                        <w:r w:rsidR="00E9406A"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командообразования</w:t>
                        </w:r>
                        <w:proofErr w:type="spellEnd"/>
                        <w:r w:rsidR="00E9406A"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, консультации по вопросам профессиональной деятельности, организует обучение членов команды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4048B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УК-3.4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Р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уководит работой команды, регулирует конфликты; несет ответственность за общий результат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4048B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УК-3.5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О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рганизует работу команды во взаи</w:t>
                        </w:r>
                        <w:r w:rsidR="00172924"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модействии с потребителями, парт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нерами и другими заинтересованными сторонами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645998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УК-4 - Способен применять современные коммуникативные технологии, в том числе на иностранно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м(</w:t>
                        </w:r>
                        <w:proofErr w:type="spellStart"/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ых</w:t>
                        </w:r>
                        <w:proofErr w:type="spell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) языке(ах), для академического и профессионального взаимодействия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УК- 4.1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В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ыбирает коммуникативные технологии, стиль общения в процессе академического и профессионального взаимодействия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Знает: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-средства и стилистические нормы русского языка для академического и профессионального взаимодействия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-средства и стилистические нормы иностранного языка для академического и профессионального взаимодействия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-коммуникативные технологии для академического и профессионального общения на русском языке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-коммуникативные технологии для академического и профессионального общения на иностранном языке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-требования к формату научных и профессиональных текстов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-профессиональный этикет, понятие нормы и правила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-интерпретировать информацию в области научной и профессиональной деятельности из русскоязычных источников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-интерпретировать информацию в области научной и профессиональной деятельности из иноязычных источников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-грамотно составлять и оформлять академические (научные) и профессиональные тексты на русском языке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-готовить доклады, презентации, выступления на научные и профессиональные темы на русском языке в соответствии с аудиторией и целью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-строить высказывания о результатах своей научной и профессиональной деятельности на русском языке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-строить высказывания о результатах своей научной и профессиональной деятельности на иностранном языке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-преодолевать коммуникативные, барьеры</w:t>
                        </w:r>
                      </w:p>
                    </w:tc>
                  </w:tr>
                  <w:tr w:rsidR="00E9406A" w:rsidRPr="0074048B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УК- 4-2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С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оставляет академические (научные) и профессиональные тексты, на русском языке с учетом норм русского языка и профессиональной этики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4048B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УК- 4.3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В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ыполняет перевод академических (научных) и 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профессиональных текстов с иностранного языка на русский язык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cr/>
                          <w:t>в целях расширения профессиональной информации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4048B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УК- 4.4  Публично выступает на русском языке на научно-профессиональные темы, строит свое выступление в соответствии с аудиторией и целью с учетом профессиональной этики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4048B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УК- 4.5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У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стно обсуждае</w:t>
                        </w:r>
                        <w:r w:rsidR="008C405D"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т вопросы научно-профессиональны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й деятельности на иностранном языке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4048B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УК-5. 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Способен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анализировать и учитывать  разнообразие культур в процессе межкультурного взаимодействия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УК5.1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А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нализирует важнейшие идеологические и ценностные  системы как фактор влияния на профессиональную деятельность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Знает: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-идеологические и ценностные системы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-понятие разнообразия культур, его значимость в профессиональном взаимодействии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-понятие недискриминационной среды, принцип </w:t>
                        </w:r>
                        <w:proofErr w:type="spell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недискриминации</w:t>
                        </w:r>
                        <w:proofErr w:type="spellEnd"/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-анализировать ситуации межкультурного взаимодействия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-учитывать культурные особенности при выполнении профессиональных задач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-соблюдать принцип </w:t>
                        </w:r>
                        <w:proofErr w:type="spell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недискриминации</w:t>
                        </w:r>
                        <w:proofErr w:type="spell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профессиональной среды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-преодолевать этнические и конфессиональные барьеры, общаться с разными категориями клиентов</w:t>
                        </w:r>
                      </w:p>
                    </w:tc>
                  </w:tr>
                  <w:tr w:rsidR="00E9406A" w:rsidRPr="0074048B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УК5.2 Толерантно воспринимает разнообразие культур при выполнении профессиональных задач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4048B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УК5.3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П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редлагает решения по созданию недискриминационной среды для обеспечения неконфликтной профессиональной среды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4048B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УК-6. 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Способен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определять и реализовывать приоритеты собственной деятельности и способы ее совершенствования на основе самооценки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УК-6.1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О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пределяет 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приоритеты собственной деятельности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Знает: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-понятие приоритеты деятельности, технику определения (расстановки) приоритетов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-понятие самооценки, уровни и структуру, методики самооценки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-направления совершенствования деятельности, способы развития профессиональных компетенций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 санитарно-гигиенические нормы и требования охраны труда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-расставлять приоритеты в профессиональной деятельности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-оценивать свои действия и личностные качества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-преодолевать образовательные, барьеры в целях развития профессиональных компетенций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-способствовать созданию здоровых и безопасных условий труда</w:t>
                        </w:r>
                      </w:p>
                    </w:tc>
                  </w:tr>
                  <w:tr w:rsidR="00E9406A" w:rsidRPr="0074048B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УК-6.2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П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роводит самооценку, оценивает свои ресурсы и их пределы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4048B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УК-6.3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В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ыбирает способы развития профессиональных компетенций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4048B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УК-6.4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В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ыстраивает гибкую профессиональную траекторию в безопасных условиях труда с </w:t>
                        </w:r>
                        <w:proofErr w:type="spell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уч</w:t>
                        </w:r>
                        <w:proofErr w:type="spell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cr/>
                          <w:t>том опыта профессиональной деятельности и требований рынка труда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4048B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ОПК-1. 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Способен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применять знания экономической и управленческой теории при решении практических и (или) исследовательских задач в торгово-экономической, торгово-организационной, торгово-технологической и административно-управленческой сферах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ОПК-1.1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П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рименяет знания экономической и управленческой теории при решении профессиональных задач</w:t>
                        </w: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Знает: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Современное состояние мировой торговли и возможности выхода на внешний рынок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Методы анализа и оценки 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бизнес-среды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, эффективности ее хозяйственной деятельности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Особенности организации и управления международным бизнесом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Рыночный механизм инвестирования на рынке товаров и услуг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Прогрессивные направления развития внешнеторговой деятельности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Логистические системы в торговле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Стратегии развития внешних связей предприятий и организаций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Особенности инвестиций в развитии логистики и экономики коммерческой организации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5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Анализировать возможности участия в мировой торговле и адаптироваться к новым условиям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5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Анализировать и оценивать бизнес-среду предприятия, разрабатывать стратегию ее развития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5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 xml:space="preserve">Формировать стратегию развития внешних связей торговых предприятий 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5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Применять различные подходы к оценке стоимости бизнеса, расчета рыночной и иных видов стоимости объектов оценки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5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Использовать прогрессивный опыт осуществления международных коммерческих операций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5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Оптимизировать внутреннюю и внешнюю логистику торгового предприятия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5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Планировать 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внешне-экономическую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деятельность предприятий и организаций</w:t>
                        </w:r>
                      </w:p>
                      <w:p w:rsidR="00E9406A" w:rsidRPr="00A76BEA" w:rsidRDefault="00E9406A" w:rsidP="003D456D">
                        <w:pPr>
                          <w:pStyle w:val="a5"/>
                          <w:numPr>
                            <w:ilvl w:val="0"/>
                            <w:numId w:val="15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Формировать инвестиционный портфель и управлять им</w:t>
                        </w:r>
                      </w:p>
                    </w:tc>
                  </w:tr>
                  <w:tr w:rsidR="00E9406A" w:rsidRPr="0074048B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ОПК-1.2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Р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ешает практические и (или) исследовательские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cr/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задачи в торгово</w:t>
                        </w:r>
                        <w:r w:rsidR="008C405D"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-экономической, торгово-организа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ционной, торгово-технологической и административно-управленческой сферах</w:t>
                        </w:r>
                        <w:proofErr w:type="gramEnd"/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4048B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 xml:space="preserve">ОПК-2. 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Способен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применять инструментальные методы сбора, обработки и анализа данных, необходимые для стратегического планирования и координации деятельности торговых структур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ОПК-2.1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П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рименяет инструментальные методы сбора, обработки и анализа данных</w:t>
                        </w: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Знает: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6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Факторы, риски и инструменты стратегического управления коммерческой деятельностью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6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Основные факторы, влияющие на конкурентоспособность организаций, товаров и услуг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Понятийный аппарат, инструментарий и классификацию систем электронной коммерции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Методологические основы разработки моделей планирования и управления реализацией стратегии в коммерческих организациях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Пути повышения конкурентоспособности организаций и товаров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Состояние, проблемы и тенденции в развитии электронной коммерции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Преимущества, недостатки, риски электронной торговли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Особенности функционирования электронных предприятий</w:t>
                        </w:r>
                      </w:p>
                      <w:p w:rsidR="00E9406A" w:rsidRPr="00A76BEA" w:rsidRDefault="00E9406A" w:rsidP="003D456D">
                        <w:p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7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Осуществлять стратегический анализ проблем организации (предприятия) и выбор оптимальных вариантов их решения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7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Выявлять конкурентные 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преимущества и осуществлять оценку конкурентоспособности предприятий и товаров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7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Решать стандартные задачи коммерческой деятельности с применением информационных технологий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7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Разрабатывать стратегический план управления коммерческой деятельностью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7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Определять проблемы в области управления конкурентоспособностью коммерческих предприятий и находить решения по их преодолению</w:t>
                        </w:r>
                      </w:p>
                      <w:p w:rsidR="00E9406A" w:rsidRPr="00A76BEA" w:rsidRDefault="00E9406A" w:rsidP="003D456D">
                        <w:pPr>
                          <w:pStyle w:val="a5"/>
                          <w:numPr>
                            <w:ilvl w:val="0"/>
                            <w:numId w:val="17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Разрабатывать торгово-технологические, маркетинговые и рекламные инструменты при организации и развитии коммерческой деятельности</w:t>
                        </w:r>
                      </w:p>
                    </w:tc>
                  </w:tr>
                  <w:tr w:rsidR="00E9406A" w:rsidRPr="0074048B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ОПК-2.2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О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существляет стратегическое планирование и координацию деятельности торговых структур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4048B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 xml:space="preserve">ОПК-3 - 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Способен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критически оценивать результаты научных исследований и обосновывать приоритетные направления развития сферы обращения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ОПК-3.1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О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ценивает результаты научных исследований</w:t>
                        </w: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Знает: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Тенденции современной науки, перспективные направления научных исследований 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Методы и этапы исследования, прогнозирования, моделирования и оценки конъюнктуры рынка</w:t>
                        </w:r>
                      </w:p>
                      <w:p w:rsidR="00E9406A" w:rsidRPr="00A76BEA" w:rsidRDefault="00E9406A" w:rsidP="003D456D">
                        <w:p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9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Применять методы анализа и синтеза при проведении научных исследований</w:t>
                        </w:r>
                      </w:p>
                      <w:p w:rsidR="00E9406A" w:rsidRPr="00A76BEA" w:rsidRDefault="00E9406A" w:rsidP="003D456D">
                        <w:pPr>
                          <w:pStyle w:val="a5"/>
                          <w:numPr>
                            <w:ilvl w:val="0"/>
                            <w:numId w:val="19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Применять различные методы научных исследований в оценке конъюнктуры рынка и 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бизнес-технологий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в сфере обращения</w:t>
                        </w:r>
                      </w:p>
                    </w:tc>
                  </w:tr>
                  <w:tr w:rsidR="00E9406A" w:rsidRPr="0074048B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ОПК-3.2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О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босновывает приоритетные направле</w:t>
                        </w:r>
                        <w:r w:rsidR="008C405D"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ния развития с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феры обращения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4048B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ОПК-4. 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Способен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принимать экономически и финансово обоснованные стратегические управленческие решения в профессиональной деятельности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ОПК-4.1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О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существляет экономический и финансовый анализ</w:t>
                        </w: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Знает: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Информационное обеспечение стратегического планирования развития торговли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Модели и системы закупок, продаж и распределения 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Методы исследования, прогнозирования, моделирования и оценки коммерческой деятельности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Модели и методы стратегического анализа рынка товаров и услуг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Информационное и технологическое обеспечение 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логистических процессов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Методы инжиниринга и реинжиниринга бизнес-процессов</w:t>
                        </w:r>
                      </w:p>
                      <w:p w:rsidR="00E9406A" w:rsidRPr="00A76BEA" w:rsidRDefault="00E9406A" w:rsidP="003D456D">
                        <w:p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Осуществлять сбор, хранение, обработку, анализ и оценку информации, необходимой для организации и управления коммерческой деятельностью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Анализировать систему товародвижения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Осуществлять анализ и проектирование бизнес-процессов предприятий на основе информации о внешней и внутренней среде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Реализовать стратегический план управления коммерческой деятельностью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Формировать систему проектирования управления логистическими процессами в торговле</w:t>
                        </w:r>
                      </w:p>
                      <w:p w:rsidR="00E9406A" w:rsidRPr="00A76BEA" w:rsidRDefault="00E9406A" w:rsidP="003D456D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Разрабатывать и оценивать эффективность 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инновационных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бизнес-проектов предприятия</w:t>
                        </w:r>
                      </w:p>
                    </w:tc>
                  </w:tr>
                  <w:tr w:rsidR="00E9406A" w:rsidRPr="0074048B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ОПК-4.2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П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ринимает обоснованные стратегические управленческие решения в профессиональной деятельности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4048B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 xml:space="preserve">ОПК-5. Способен применять современные информационные технологии и программные средства, в том 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числе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использовать интеллектуальные информационно-аналитические системы, при решении профессиональных задач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ОПК-5.1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З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нает современные информационные технологии и программные средства</w:t>
                        </w: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Знает: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0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Современные информационные технологии, используемые  в логистической деятельности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0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Программное обеспечение, предназначенное для функционирования технологий электронной коммерции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0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Инновационные методы оптовой и розничной торговли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Информационные технологии и программные средства, позволяющие реализовать инновации в коммерческой деятельности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Интеллектуальные информационно-аналитические системы, применяемые в логистике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Методы продвижения и реализации товаров посредством информационных технологий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Методы осуществления поиска и выбора инноваций, анализа и 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оценки экономической эффективности логистической деятельности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Интеллектуальные информационно-аналитические системы, применяемые для исследования, прогнозирования, моделирования и оценки конъюнктуры рынка и 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бизнес-технологий</w:t>
                        </w:r>
                        <w:proofErr w:type="gramEnd"/>
                      </w:p>
                      <w:p w:rsidR="00E9406A" w:rsidRPr="00A76BEA" w:rsidRDefault="00E9406A" w:rsidP="003D456D">
                        <w:p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Применять  информационные технологии и программные средства в логистической деятельности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Применять приемы и технологии маркетинга в Интернете при осуществлении сбора, обработки и оценки коммерческой информации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Оценивать эффективность инноваций в логистической деятельности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Использовать современные информационные технологии и программные средства для оптимизации коммерческой деятельности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Использовать интеллектуальные информационно-аналитические системы в принятии управленческих решений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Осуществлять сбор, обработку и анализ информации в процессе организации и управления электронным бизнесом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Анализировать инновационные системы закупки и продажи товаров, торгового обслуживания покупателей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Использовать интеллектуальные информационно-аналитические системы для внедрения инноваций в коммерческую деятельность предприятия</w:t>
                        </w:r>
                      </w:p>
                    </w:tc>
                  </w:tr>
                  <w:tr w:rsidR="00E9406A" w:rsidRPr="0074048B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645998" w:rsidRDefault="00E9406A" w:rsidP="003D456D">
                        <w:pPr>
                          <w:rPr>
                            <w:rStyle w:val="fontstyle01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9406A" w:rsidRPr="0094343F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94343F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ОПК-5.2</w:t>
                        </w:r>
                        <w:proofErr w:type="gramStart"/>
                        <w:r w:rsidRPr="0094343F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И</w:t>
                        </w:r>
                        <w:proofErr w:type="gramEnd"/>
                        <w:r w:rsidRPr="0094343F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спользует интеллектуальные информационно-аналитические системы при решении профессиональных задач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645998" w:rsidRDefault="00E9406A" w:rsidP="003D456D">
                        <w:pPr>
                          <w:rPr>
                            <w:rStyle w:val="fontstyle01"/>
                            <w:lang w:val="ru-RU"/>
                          </w:rPr>
                        </w:pPr>
                      </w:p>
                    </w:tc>
                  </w:tr>
                </w:tbl>
                <w:p w:rsidR="00017C55" w:rsidRDefault="00017C55" w:rsidP="00017C55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E72C7C" w:rsidRDefault="00E72C7C" w:rsidP="00017C55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E72C7C" w:rsidRDefault="00E72C7C" w:rsidP="00017C55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E72C7C" w:rsidRDefault="00E72C7C" w:rsidP="00017C55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8C405D" w:rsidRPr="00EB59B8" w:rsidRDefault="008C405D" w:rsidP="004A4AF1">
                  <w:pPr>
                    <w:rPr>
                      <w:lang w:val="ru-RU"/>
                    </w:rPr>
                  </w:pPr>
                </w:p>
              </w:tc>
            </w:tr>
          </w:tbl>
          <w:p w:rsidR="00823E21" w:rsidRPr="00CD2B3C" w:rsidRDefault="00823E21" w:rsidP="00823E21">
            <w:pPr>
              <w:ind w:firstLine="567"/>
              <w:jc w:val="both"/>
              <w:rPr>
                <w:lang w:val="ru-RU"/>
              </w:rPr>
            </w:pPr>
          </w:p>
        </w:tc>
      </w:tr>
      <w:tr w:rsidR="00823E21" w:rsidRPr="0074048B" w:rsidTr="00E9406A">
        <w:trPr>
          <w:trHeight w:val="425"/>
        </w:trPr>
        <w:tc>
          <w:tcPr>
            <w:tcW w:w="9645" w:type="dxa"/>
            <w:gridSpan w:val="4"/>
          </w:tcPr>
          <w:p w:rsidR="00E22F08" w:rsidRPr="00E72C7C" w:rsidRDefault="00E22F08" w:rsidP="00E22F0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E72C7C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4. МЕСТО ПРАКТИКИ В СТРУКТУРЕ ОБРАЗОВАТЕЛЬНОЙ ПРОГРАММЫ</w:t>
            </w:r>
          </w:p>
          <w:p w:rsidR="00823E21" w:rsidRPr="00CD2B3C" w:rsidRDefault="00823E21" w:rsidP="00823E21">
            <w:pPr>
              <w:ind w:firstLine="567"/>
              <w:jc w:val="both"/>
              <w:rPr>
                <w:lang w:val="ru-RU"/>
              </w:rPr>
            </w:pPr>
          </w:p>
        </w:tc>
      </w:tr>
      <w:tr w:rsidR="00823E21" w:rsidRPr="0074048B" w:rsidTr="00E9406A">
        <w:trPr>
          <w:trHeight w:val="425"/>
        </w:trPr>
        <w:tc>
          <w:tcPr>
            <w:tcW w:w="9645" w:type="dxa"/>
            <w:gridSpan w:val="4"/>
          </w:tcPr>
          <w:tbl>
            <w:tblPr>
              <w:tblpPr w:leftFromText="180" w:rightFromText="180" w:vertAnchor="text" w:horzAnchor="margin" w:tblpY="-27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E22F08" w:rsidRPr="0074048B" w:rsidTr="00271793">
              <w:trPr>
                <w:trHeight w:val="345"/>
              </w:trPr>
              <w:tc>
                <w:tcPr>
                  <w:tcW w:w="96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2924" w:rsidRDefault="00E22F08" w:rsidP="00E22F08">
                  <w:pPr>
                    <w:ind w:firstLine="56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>Обучающиеся очной формы выходят на практику в</w:t>
                  </w:r>
                  <w:r w:rsidR="0017292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1</w:t>
                  </w: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семестре,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обучающиеся заочной формы – на </w:t>
                  </w:r>
                  <w:r w:rsidR="00AD41EE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курсе. </w:t>
                  </w:r>
                  <w:proofErr w:type="gramEnd"/>
                </w:p>
                <w:p w:rsidR="00172924" w:rsidRDefault="00E22F08" w:rsidP="00E22F08">
                  <w:pPr>
                    <w:ind w:firstLine="56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Практика базируется на знаниях и умениях, полученных при изучении дисциплин: </w:t>
                  </w:r>
                  <w:r w:rsidR="00172924" w:rsidRPr="00172924">
                    <w:rPr>
                      <w:color w:val="000000"/>
                      <w:sz w:val="28"/>
                      <w:szCs w:val="28"/>
                      <w:lang w:val="ru-RU"/>
                    </w:rPr>
                    <w:t>Методы научных исследований в профессиональной деятельности</w:t>
                  </w: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>,</w:t>
                  </w:r>
                  <w:r w:rsidR="0017292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72924" w:rsidRPr="00172924">
                    <w:rPr>
                      <w:color w:val="000000"/>
                      <w:sz w:val="28"/>
                      <w:szCs w:val="28"/>
                      <w:lang w:val="ru-RU"/>
                    </w:rPr>
                    <w:t>Коммуникативные технологии</w:t>
                  </w:r>
                  <w:r w:rsidR="0017292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r w:rsidR="00172924" w:rsidRPr="00172924">
                    <w:rPr>
                      <w:color w:val="000000"/>
                      <w:sz w:val="28"/>
                      <w:szCs w:val="28"/>
                      <w:lang w:val="ru-RU"/>
                    </w:rPr>
                    <w:t>Педагогика и психология</w:t>
                  </w:r>
                  <w:r w:rsidR="00172924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:rsidR="00E22F08" w:rsidRPr="007604C8" w:rsidRDefault="00E22F08" w:rsidP="007604C8">
                  <w:pPr>
                    <w:ind w:firstLine="56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>Практика предшествует изучению дисциплин:</w:t>
                  </w:r>
                  <w:r w:rsidRPr="00906DE7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17292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172924" w:rsidRPr="00172924">
                    <w:rPr>
                      <w:sz w:val="28"/>
                      <w:szCs w:val="28"/>
                      <w:lang w:val="ru-RU"/>
                    </w:rPr>
                    <w:t xml:space="preserve">Планирование и прогнозирование </w:t>
                  </w:r>
                  <w:proofErr w:type="gramStart"/>
                  <w:r w:rsidR="00172924" w:rsidRPr="00172924">
                    <w:rPr>
                      <w:sz w:val="28"/>
                      <w:szCs w:val="28"/>
                      <w:lang w:val="ru-RU"/>
                    </w:rPr>
                    <w:t>бизнес-проектов</w:t>
                  </w:r>
                  <w:proofErr w:type="gramEnd"/>
                  <w:r w:rsidR="00172924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172924" w:rsidRPr="00172924">
                    <w:rPr>
                      <w:sz w:val="28"/>
                      <w:szCs w:val="28"/>
                      <w:lang w:val="ru-RU"/>
                    </w:rPr>
                    <w:t xml:space="preserve">Социология взаимодействия и </w:t>
                  </w:r>
                  <w:proofErr w:type="spellStart"/>
                  <w:r w:rsidR="00172924" w:rsidRPr="00172924">
                    <w:rPr>
                      <w:sz w:val="28"/>
                      <w:szCs w:val="28"/>
                      <w:lang w:val="ru-RU"/>
                    </w:rPr>
                    <w:t>командообразование</w:t>
                  </w:r>
                  <w:proofErr w:type="spellEnd"/>
                  <w:r w:rsidR="00172924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172924" w:rsidRPr="00172924">
                    <w:rPr>
                      <w:sz w:val="28"/>
                      <w:szCs w:val="28"/>
                      <w:lang w:val="ru-RU"/>
                    </w:rPr>
                    <w:t>Конкурентоспособность организаций и товаров</w:t>
                  </w:r>
                  <w:r w:rsidR="00172924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172924" w:rsidRPr="00172924">
                    <w:rPr>
                      <w:sz w:val="28"/>
                      <w:szCs w:val="28"/>
                      <w:lang w:val="ru-RU"/>
                    </w:rPr>
                    <w:t>Стратегическое управление коммерческой деятельностью на рынке товаров и услуг</w:t>
                  </w:r>
                  <w:r w:rsidR="00172924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172924" w:rsidRPr="00172924">
                    <w:rPr>
                      <w:sz w:val="28"/>
                      <w:szCs w:val="28"/>
                      <w:lang w:val="ru-RU"/>
                    </w:rPr>
                    <w:t>Бизнес-проектирование коммерческой деятельности</w:t>
                  </w:r>
                  <w:r w:rsidR="00172924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172924" w:rsidRPr="00172924">
                    <w:rPr>
                      <w:sz w:val="28"/>
                      <w:szCs w:val="28"/>
                      <w:lang w:val="ru-RU"/>
                    </w:rPr>
                    <w:t>Электронная коммерция</w:t>
                  </w:r>
                  <w:r w:rsidR="00172924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172924" w:rsidRPr="00172924">
                    <w:rPr>
                      <w:sz w:val="28"/>
                      <w:szCs w:val="28"/>
                      <w:lang w:val="ru-RU"/>
                    </w:rPr>
                    <w:t>Коммерческая деятельность на мировых рынках</w:t>
                  </w:r>
                  <w:r w:rsidR="00172924">
                    <w:rPr>
                      <w:sz w:val="28"/>
                      <w:szCs w:val="28"/>
                      <w:lang w:val="ru-RU"/>
                    </w:rPr>
                    <w:t>, выполнению н</w:t>
                  </w:r>
                  <w:r w:rsidR="00172924" w:rsidRPr="00172924">
                    <w:rPr>
                      <w:sz w:val="28"/>
                      <w:szCs w:val="28"/>
                      <w:lang w:val="ru-RU"/>
                    </w:rPr>
                    <w:t>аучно-исследовательск</w:t>
                  </w:r>
                  <w:r w:rsidR="00172924">
                    <w:rPr>
                      <w:sz w:val="28"/>
                      <w:szCs w:val="28"/>
                      <w:lang w:val="ru-RU"/>
                    </w:rPr>
                    <w:t>ой и выпускной квалификационной работ, прохо</w:t>
                  </w:r>
                  <w:r w:rsidR="007604C8">
                    <w:rPr>
                      <w:sz w:val="28"/>
                      <w:szCs w:val="28"/>
                      <w:lang w:val="ru-RU"/>
                    </w:rPr>
                    <w:t xml:space="preserve">ждению преддипломной практики. </w:t>
                  </w:r>
                </w:p>
              </w:tc>
            </w:tr>
          </w:tbl>
          <w:p w:rsidR="00823E21" w:rsidRPr="00CD2B3C" w:rsidRDefault="00823E21" w:rsidP="00823E21">
            <w:pPr>
              <w:ind w:firstLine="567"/>
              <w:jc w:val="both"/>
              <w:rPr>
                <w:lang w:val="ru-RU"/>
              </w:rPr>
            </w:pPr>
          </w:p>
        </w:tc>
      </w:tr>
      <w:tr w:rsidR="00823E21" w:rsidRPr="0074048B" w:rsidTr="00E9406A">
        <w:trPr>
          <w:trHeight w:val="165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4048B" w:rsidTr="00E9406A">
        <w:trPr>
          <w:trHeight w:val="114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4048B" w:rsidTr="00E9406A">
        <w:trPr>
          <w:trHeight w:val="425"/>
        </w:trPr>
        <w:tc>
          <w:tcPr>
            <w:tcW w:w="9645" w:type="dxa"/>
            <w:gridSpan w:val="4"/>
          </w:tcPr>
          <w:tbl>
            <w:tblPr>
              <w:tblpPr w:leftFromText="180" w:rightFromText="180" w:vertAnchor="text" w:horzAnchor="margin" w:tblpY="-18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23E21" w:rsidRPr="0074048B" w:rsidTr="00823E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E72C7C" w:rsidRDefault="00823E21" w:rsidP="00823E2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5. ОБЪЕМ ПРАКТИКИ В ЗАЧЕТНЫХ ЕДИНИЦАХ И ЕЕ ПРОДОЛЖИТЕЛЬНОСТЬ В НЕДЕЛЯХ ЛИБО В АКАДЕМИЧЕСКИХ ИЛИ АСТРОНОМИЧЕСКИХ ЧАСАХ</w:t>
                  </w: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</w:tr>
      <w:tr w:rsidR="00823E21" w:rsidRPr="0074048B" w:rsidTr="00E9406A">
        <w:trPr>
          <w:trHeight w:val="147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4048B" w:rsidTr="00E9406A"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4048B" w:rsidTr="00E9406A">
        <w:trPr>
          <w:trHeight w:val="147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tbl>
            <w:tblPr>
              <w:tblpPr w:leftFromText="180" w:rightFromText="180" w:vertAnchor="text" w:horzAnchor="margin" w:tblpY="-276"/>
              <w:tblOverlap w:val="never"/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23E21" w:rsidRPr="0074048B" w:rsidTr="00823E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Default="00823E21" w:rsidP="00823E21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EB59B8">
                    <w:rPr>
                      <w:color w:val="000000"/>
                      <w:sz w:val="28"/>
                      <w:lang w:val="ru-RU"/>
                    </w:rPr>
                    <w:t>Общая трудоемкость</w:t>
                  </w:r>
                  <w:r w:rsidR="006B3795">
                    <w:rPr>
                      <w:color w:val="000000"/>
                      <w:sz w:val="28"/>
                      <w:lang w:val="ru-RU"/>
                    </w:rPr>
                    <w:t xml:space="preserve"> практики составляет  </w:t>
                  </w:r>
                  <w:r w:rsidR="00E9406A">
                    <w:rPr>
                      <w:color w:val="000000"/>
                      <w:sz w:val="28"/>
                      <w:lang w:val="ru-RU"/>
                    </w:rPr>
                    <w:t>4</w:t>
                  </w:r>
                  <w:r w:rsidR="006B379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6B3795">
                    <w:rPr>
                      <w:color w:val="000000"/>
                      <w:sz w:val="28"/>
                      <w:lang w:val="ru-RU"/>
                    </w:rPr>
                    <w:t>з.е</w:t>
                  </w:r>
                  <w:proofErr w:type="spellEnd"/>
                  <w:r w:rsidR="006B3795">
                    <w:rPr>
                      <w:color w:val="000000"/>
                      <w:sz w:val="28"/>
                      <w:lang w:val="ru-RU"/>
                    </w:rPr>
                    <w:t xml:space="preserve">., </w:t>
                  </w:r>
                  <w:r w:rsidR="00E9406A">
                    <w:rPr>
                      <w:color w:val="000000"/>
                      <w:sz w:val="28"/>
                      <w:lang w:val="ru-RU"/>
                    </w:rPr>
                    <w:t>144</w:t>
                  </w:r>
                  <w:r w:rsidRPr="00EB59B8">
                    <w:rPr>
                      <w:color w:val="000000"/>
                      <w:sz w:val="28"/>
                      <w:lang w:val="ru-RU"/>
                    </w:rPr>
                    <w:t xml:space="preserve"> час</w:t>
                  </w:r>
                  <w:r w:rsidR="00E9406A">
                    <w:rPr>
                      <w:color w:val="000000"/>
                      <w:sz w:val="28"/>
                      <w:lang w:val="ru-RU"/>
                    </w:rPr>
                    <w:t>а</w:t>
                  </w:r>
                </w:p>
                <w:p w:rsidR="00102300" w:rsidRPr="00EB59B8" w:rsidRDefault="00102300" w:rsidP="00823E21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4048B" w:rsidTr="00E9406A">
        <w:trPr>
          <w:trHeight w:val="425"/>
        </w:trPr>
        <w:tc>
          <w:tcPr>
            <w:tcW w:w="9645" w:type="dxa"/>
            <w:gridSpan w:val="4"/>
          </w:tcPr>
          <w:tbl>
            <w:tblPr>
              <w:tblpPr w:leftFromText="180" w:rightFromText="180" w:vertAnchor="text" w:horzAnchor="margin" w:tblpY="-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35A3" w:rsidRPr="00D059A2" w:rsidTr="002717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35A3" w:rsidRDefault="008B35A3" w:rsidP="008B35A3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  <w:r w:rsidRPr="00E72C7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СОДЕРЖАНИЕ ПРАКТИКИ</w:t>
                  </w:r>
                  <w:r w:rsidRPr="00E72C7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Pr="00EB59B8">
                    <w:rPr>
                      <w:b/>
                      <w:color w:val="000000"/>
                      <w:sz w:val="32"/>
                      <w:lang w:val="ru-RU"/>
                    </w:rPr>
                    <w:t>График (план) прохождения практики</w:t>
                  </w:r>
                </w:p>
                <w:p w:rsidR="008B35A3" w:rsidRDefault="008B35A3" w:rsidP="008B35A3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tbl>
                  <w:tblPr>
                    <w:tblW w:w="930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"/>
                    <w:gridCol w:w="542"/>
                    <w:gridCol w:w="5494"/>
                    <w:gridCol w:w="1417"/>
                    <w:gridCol w:w="1466"/>
                    <w:gridCol w:w="377"/>
                  </w:tblGrid>
                  <w:tr w:rsidR="007604C8" w:rsidRPr="0074048B" w:rsidTr="007604C8">
                    <w:trPr>
                      <w:gridBefore w:val="1"/>
                      <w:wBefore w:w="10" w:type="dxa"/>
                      <w:trHeight w:val="260"/>
                    </w:trPr>
                    <w:tc>
                      <w:tcPr>
                        <w:tcW w:w="5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Default="007604C8" w:rsidP="008B35A3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54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7604C8" w:rsidRDefault="007604C8" w:rsidP="007604C8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7604C8">
                          <w:rPr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Наименование этапов и разделов практики</w:t>
                        </w:r>
                      </w:p>
                      <w:p w:rsidR="007604C8" w:rsidRPr="007604C8" w:rsidRDefault="007604C8" w:rsidP="007604C8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  <w:p w:rsidR="007604C8" w:rsidRPr="007604C8" w:rsidRDefault="007604C8" w:rsidP="007604C8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7604C8">
                          <w:rPr>
                            <w:sz w:val="24"/>
                            <w:szCs w:val="24"/>
                            <w:lang w:val="ru-RU"/>
                          </w:rPr>
                          <w:t xml:space="preserve">Виды работ, в решении которых </w:t>
                        </w:r>
                        <w:proofErr w:type="gramStart"/>
                        <w:r w:rsidRPr="007604C8">
                          <w:rPr>
                            <w:sz w:val="24"/>
                            <w:szCs w:val="24"/>
                            <w:lang w:val="ru-RU"/>
                          </w:rPr>
                          <w:t>обучающийся</w:t>
                        </w:r>
                        <w:proofErr w:type="gramEnd"/>
                        <w:r w:rsidRPr="007604C8">
                          <w:rPr>
                            <w:sz w:val="24"/>
                            <w:szCs w:val="24"/>
                            <w:lang w:val="ru-RU"/>
                          </w:rPr>
                          <w:t xml:space="preserve"> принимает участие в процессе практики </w:t>
                        </w:r>
                      </w:p>
                      <w:p w:rsidR="007604C8" w:rsidRPr="00A03464" w:rsidRDefault="007604C8" w:rsidP="007604C8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A76F83">
                          <w:rPr>
                            <w:sz w:val="24"/>
                            <w:szCs w:val="24"/>
                          </w:rPr>
                          <w:t>(</w:t>
                        </w:r>
                        <w:proofErr w:type="spellStart"/>
                        <w:r w:rsidRPr="00A76F83">
                          <w:rPr>
                            <w:sz w:val="24"/>
                            <w:szCs w:val="24"/>
                          </w:rPr>
                          <w:t>включая</w:t>
                        </w:r>
                        <w:proofErr w:type="spellEnd"/>
                        <w:r w:rsidRPr="00A76F83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76F83">
                          <w:rPr>
                            <w:sz w:val="24"/>
                            <w:szCs w:val="24"/>
                          </w:rPr>
                          <w:t>самостоятельную</w:t>
                        </w:r>
                        <w:proofErr w:type="spellEnd"/>
                        <w:r w:rsidRPr="00A76F83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76F83">
                          <w:rPr>
                            <w:sz w:val="24"/>
                            <w:szCs w:val="24"/>
                          </w:rPr>
                          <w:t>работу</w:t>
                        </w:r>
                        <w:proofErr w:type="spellEnd"/>
                        <w:r w:rsidRPr="00A76F83">
                          <w:rPr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EF5BF4" w:rsidRDefault="007604C8" w:rsidP="003D456D">
                        <w:pPr>
                          <w:jc w:val="center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EF5BF4">
                          <w:rPr>
                            <w:color w:val="000000"/>
                            <w:sz w:val="24"/>
                            <w:lang w:val="ru-RU"/>
                          </w:rPr>
                          <w:t xml:space="preserve">Кол-во 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часов/</w:t>
                        </w:r>
                      </w:p>
                      <w:p w:rsidR="007604C8" w:rsidRPr="00EC7EF2" w:rsidRDefault="007604C8" w:rsidP="003D456D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EC7EF2">
                          <w:rPr>
                            <w:sz w:val="24"/>
                            <w:lang w:val="ru-RU"/>
                          </w:rPr>
                          <w:t>Кол-во часов в форме практической подготовки (по УП)</w:t>
                        </w:r>
                      </w:p>
                    </w:tc>
                    <w:tc>
                      <w:tcPr>
                        <w:tcW w:w="184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7604C8" w:rsidRDefault="007604C8" w:rsidP="008B35A3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7604C8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Форма текущего и промежуточного контроля</w:t>
                        </w:r>
                      </w:p>
                    </w:tc>
                  </w:tr>
                  <w:tr w:rsidR="007604C8" w:rsidRPr="0074048B" w:rsidTr="007604C8">
                    <w:trPr>
                      <w:gridBefore w:val="1"/>
                      <w:wBefore w:w="10" w:type="dxa"/>
                      <w:trHeight w:val="260"/>
                    </w:trPr>
                    <w:tc>
                      <w:tcPr>
                        <w:tcW w:w="5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7604C8" w:rsidRDefault="007604C8" w:rsidP="008B35A3">
                        <w:pPr>
                          <w:jc w:val="center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875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Default="007604C8" w:rsidP="008B35A3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proofErr w:type="gramStart"/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Организационный</w:t>
                        </w:r>
                        <w:proofErr w:type="gramEnd"/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(и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 xml:space="preserve">сследование теоретических 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проблем в рамках программы маги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>стерской подготовки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)</w:t>
                        </w:r>
                      </w:p>
                    </w:tc>
                  </w:tr>
                  <w:tr w:rsidR="007604C8" w:rsidRPr="0074048B" w:rsidTr="007604C8">
                    <w:trPr>
                      <w:gridBefore w:val="1"/>
                      <w:wBefore w:w="10" w:type="dxa"/>
                      <w:trHeight w:val="260"/>
                    </w:trPr>
                    <w:tc>
                      <w:tcPr>
                        <w:tcW w:w="5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335FB6" w:rsidRDefault="007604C8" w:rsidP="008B35A3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54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7604C8" w:rsidRDefault="007604C8" w:rsidP="007604C8">
                        <w:pPr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7604C8">
                          <w:rPr>
                            <w:sz w:val="24"/>
                            <w:szCs w:val="24"/>
                            <w:lang w:val="ru-RU"/>
                          </w:rPr>
                          <w:t xml:space="preserve">- Инструктаж </w:t>
                        </w:r>
                        <w:r w:rsidRPr="007604C8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по охране труда и технике безопасности, </w:t>
                        </w:r>
                        <w:r w:rsidRPr="007604C8">
                          <w:rPr>
                            <w:sz w:val="24"/>
                            <w:szCs w:val="24"/>
                            <w:lang w:val="ru-RU"/>
                          </w:rPr>
                          <w:t>культуре поведения.</w:t>
                        </w:r>
                      </w:p>
                      <w:p w:rsidR="007604C8" w:rsidRPr="007604C8" w:rsidRDefault="007604C8" w:rsidP="007604C8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7604C8">
                          <w:rPr>
                            <w:sz w:val="24"/>
                            <w:szCs w:val="24"/>
                            <w:lang w:val="ru-RU"/>
                          </w:rPr>
                          <w:t>- Ознакомление с программой практики.</w:t>
                        </w:r>
                      </w:p>
                      <w:p w:rsidR="007604C8" w:rsidRDefault="007604C8" w:rsidP="007604C8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 xml:space="preserve">- 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>Выбор и обоснование темы исс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ледования; составление индивиду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>альной программы практики (при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л. 2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>) и графика выполнения исследования;</w:t>
                        </w:r>
                      </w:p>
                      <w:p w:rsidR="007604C8" w:rsidRPr="007604C8" w:rsidRDefault="007604C8" w:rsidP="007604C8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- П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 xml:space="preserve">роведение исследования (постановка целей и конкретных задач, формулирование рабочей 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lastRenderedPageBreak/>
                          <w:t>гипотезы, обобщение и критический анализ трудов отечественных и зарубежных специалистов по теме исследования); составление библиографии по теме НИР.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F90B94" w:rsidRDefault="007604C8" w:rsidP="008B35A3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lastRenderedPageBreak/>
                          <w:t>6</w:t>
                        </w:r>
                      </w:p>
                    </w:tc>
                    <w:tc>
                      <w:tcPr>
                        <w:tcW w:w="184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A76F83" w:rsidRDefault="007604C8" w:rsidP="007604C8">
                        <w:pPr>
                          <w:pStyle w:val="EmptyLayoutCell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A76F83">
                          <w:rPr>
                            <w:sz w:val="22"/>
                            <w:szCs w:val="22"/>
                            <w:lang w:val="ru-RU"/>
                          </w:rPr>
                          <w:t xml:space="preserve">Собеседование, </w:t>
                        </w:r>
                      </w:p>
                      <w:p w:rsidR="007604C8" w:rsidRPr="00A03464" w:rsidRDefault="007604C8" w:rsidP="007604C8">
                        <w:pPr>
                          <w:rPr>
                            <w:lang w:val="ru-RU"/>
                          </w:rPr>
                        </w:pPr>
                        <w:r w:rsidRPr="00A76F83">
                          <w:rPr>
                            <w:sz w:val="22"/>
                            <w:szCs w:val="22"/>
                            <w:lang w:val="ru-RU"/>
                          </w:rPr>
                          <w:t xml:space="preserve">роспись в журнале по технике безопасности, записи в дневнике </w:t>
                        </w:r>
                        <w:r w:rsidRPr="007604C8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Реферативное описание литературных источников по </w:t>
                        </w:r>
                        <w:r w:rsidRPr="007604C8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lastRenderedPageBreak/>
                          <w:t>теме магистерской диссертации</w:t>
                        </w:r>
                      </w:p>
                    </w:tc>
                  </w:tr>
                  <w:tr w:rsidR="007604C8" w:rsidRPr="0074048B" w:rsidTr="00666381">
                    <w:trPr>
                      <w:gridBefore w:val="1"/>
                      <w:wBefore w:w="10" w:type="dxa"/>
                      <w:trHeight w:val="260"/>
                    </w:trPr>
                    <w:tc>
                      <w:tcPr>
                        <w:tcW w:w="5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7604C8" w:rsidRDefault="007604C8" w:rsidP="008B35A3">
                        <w:pPr>
                          <w:jc w:val="center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lastRenderedPageBreak/>
                          <w:t>2</w:t>
                        </w:r>
                      </w:p>
                    </w:tc>
                    <w:tc>
                      <w:tcPr>
                        <w:tcW w:w="875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7604C8" w:rsidRDefault="007604C8" w:rsidP="008B35A3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Основной (и</w:t>
                        </w:r>
                        <w:r w:rsidRPr="007604C8">
                          <w:rPr>
                            <w:color w:val="000000"/>
                            <w:sz w:val="24"/>
                            <w:lang w:val="ru-RU"/>
                          </w:rPr>
                          <w:t>сследование деятельности учреждений, предприятий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)</w:t>
                        </w:r>
                      </w:p>
                    </w:tc>
                  </w:tr>
                  <w:tr w:rsidR="007604C8" w:rsidRPr="0074048B" w:rsidTr="00666381">
                    <w:trPr>
                      <w:gridBefore w:val="1"/>
                      <w:wBefore w:w="10" w:type="dxa"/>
                      <w:trHeight w:val="260"/>
                    </w:trPr>
                    <w:tc>
                      <w:tcPr>
                        <w:tcW w:w="5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335FB6" w:rsidRDefault="007604C8" w:rsidP="008B35A3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54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335FB6" w:rsidRDefault="007604C8" w:rsidP="008B35A3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 xml:space="preserve">- 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>Описание объекта и предмета ис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следования; сбор и анализ инфор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 xml:space="preserve">мации о предмете исследования; изучение отдельных аспектов рассматриваемой проблемы; </w:t>
                        </w:r>
                      </w:p>
                      <w:p w:rsidR="00335FB6" w:rsidRDefault="00335FB6" w:rsidP="008B35A3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- С</w:t>
                        </w:r>
                        <w:r w:rsidR="007604C8" w:rsidRPr="00A03464">
                          <w:rPr>
                            <w:color w:val="000000"/>
                            <w:sz w:val="24"/>
                            <w:lang w:val="ru-RU"/>
                          </w:rPr>
                          <w:t xml:space="preserve">татистическая и математическая обработка информации; </w:t>
                        </w:r>
                      </w:p>
                      <w:p w:rsidR="00335FB6" w:rsidRDefault="00335FB6" w:rsidP="008B35A3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- А</w:t>
                        </w:r>
                        <w:r w:rsidR="007604C8" w:rsidRPr="00A03464">
                          <w:rPr>
                            <w:color w:val="000000"/>
                            <w:sz w:val="24"/>
                            <w:lang w:val="ru-RU"/>
                          </w:rPr>
                          <w:t xml:space="preserve">нализ научной литературы; </w:t>
                        </w:r>
                      </w:p>
                      <w:p w:rsidR="007604C8" w:rsidRPr="00A03464" w:rsidRDefault="00335FB6" w:rsidP="00335FB6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- О</w:t>
                        </w:r>
                        <w:r w:rsidR="007604C8" w:rsidRPr="00A03464">
                          <w:rPr>
                            <w:color w:val="000000"/>
                            <w:sz w:val="24"/>
                            <w:lang w:val="ru-RU"/>
                          </w:rPr>
                          <w:t>формление результатов исследования и их согласование с научным руководителем магистерской диссертации.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7905BC" w:rsidRDefault="007604C8" w:rsidP="00E9406A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126/96</w:t>
                        </w:r>
                      </w:p>
                    </w:tc>
                    <w:tc>
                      <w:tcPr>
                        <w:tcW w:w="184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335FB6" w:rsidRDefault="007604C8" w:rsidP="008B35A3">
                        <w:pPr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622D1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Выполнение</w:t>
                        </w:r>
                        <w:r w:rsidRPr="00335FB6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7622D1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индивидуального задания </w:t>
                        </w:r>
                      </w:p>
                      <w:p w:rsidR="00335FB6" w:rsidRPr="007622D1" w:rsidRDefault="00335FB6" w:rsidP="00335FB6">
                        <w:pPr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7622D1">
                          <w:rPr>
                            <w:sz w:val="22"/>
                            <w:szCs w:val="22"/>
                            <w:lang w:val="ru-RU"/>
                          </w:rPr>
                          <w:t>Собеседование,</w:t>
                        </w:r>
                      </w:p>
                      <w:p w:rsidR="00335FB6" w:rsidRPr="00335FB6" w:rsidRDefault="00335FB6" w:rsidP="00335FB6">
                        <w:pPr>
                          <w:rPr>
                            <w:lang w:val="ru-RU"/>
                          </w:rPr>
                        </w:pPr>
                        <w:r w:rsidRPr="00335FB6">
                          <w:rPr>
                            <w:sz w:val="22"/>
                            <w:szCs w:val="22"/>
                            <w:lang w:val="ru-RU"/>
                          </w:rPr>
                          <w:t>записи в дневнике, проверка отчета о практике</w:t>
                        </w:r>
                      </w:p>
                    </w:tc>
                  </w:tr>
                  <w:tr w:rsidR="00335FB6" w:rsidRPr="0074048B" w:rsidTr="00666381">
                    <w:trPr>
                      <w:gridBefore w:val="1"/>
                      <w:wBefore w:w="10" w:type="dxa"/>
                      <w:trHeight w:val="260"/>
                    </w:trPr>
                    <w:tc>
                      <w:tcPr>
                        <w:tcW w:w="5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335FB6" w:rsidRPr="00335FB6" w:rsidRDefault="00335FB6" w:rsidP="008B35A3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875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335FB6" w:rsidRPr="00335FB6" w:rsidRDefault="00335FB6" w:rsidP="00335FB6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proofErr w:type="gramStart"/>
                        <w:r w:rsidRPr="00335FB6">
                          <w:rPr>
                            <w:bCs/>
                            <w:sz w:val="24"/>
                            <w:szCs w:val="24"/>
                            <w:lang w:val="ru-RU"/>
                          </w:rPr>
                          <w:t>Заключительный</w:t>
                        </w:r>
                        <w:proofErr w:type="gramEnd"/>
                        <w:r>
                          <w:rPr>
                            <w:bCs/>
                            <w:sz w:val="24"/>
                            <w:szCs w:val="24"/>
                            <w:lang w:val="ru-RU"/>
                          </w:rPr>
                          <w:t xml:space="preserve"> (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о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>бобщение собранного материала в соответствии с программой практики, оценка надежности и достоверности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)</w:t>
                        </w:r>
                      </w:p>
                    </w:tc>
                  </w:tr>
                  <w:tr w:rsidR="00335FB6" w:rsidTr="00666381">
                    <w:trPr>
                      <w:gridBefore w:val="1"/>
                      <w:wBefore w:w="10" w:type="dxa"/>
                      <w:trHeight w:val="260"/>
                    </w:trPr>
                    <w:tc>
                      <w:tcPr>
                        <w:tcW w:w="5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335FB6" w:rsidRPr="00335FB6" w:rsidRDefault="00335FB6" w:rsidP="008B35A3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54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335FB6" w:rsidRPr="00A03464" w:rsidRDefault="00335FB6" w:rsidP="008B35A3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Подго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>товка отчета о прохождении практики (с приложением индивидуальной программы НИР магистранта, отз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ыва руководителя базы практики)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335FB6" w:rsidRPr="007905BC" w:rsidRDefault="00335FB6" w:rsidP="008B35A3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12</w:t>
                        </w:r>
                      </w:p>
                    </w:tc>
                    <w:tc>
                      <w:tcPr>
                        <w:tcW w:w="184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335FB6" w:rsidRDefault="00335FB6" w:rsidP="008B35A3"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Защита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отчета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текст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статьи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E9406A" w:rsidTr="007604C8">
                    <w:trPr>
                      <w:gridAfter w:val="1"/>
                      <w:wAfter w:w="377" w:type="dxa"/>
                      <w:trHeight w:val="345"/>
                    </w:trPr>
                    <w:tc>
                      <w:tcPr>
                        <w:tcW w:w="8929" w:type="dxa"/>
                        <w:gridSpan w:val="5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Default="00E9406A" w:rsidP="00271793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9406A" w:rsidRPr="0046789D" w:rsidRDefault="00E9406A" w:rsidP="0027179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6789D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7. ФОРМА ОТЧЕТНОСТИ ПО ПРАКТИКЕ</w:t>
                        </w:r>
                      </w:p>
                    </w:tc>
                  </w:tr>
                </w:tbl>
                <w:p w:rsidR="008B35A3" w:rsidRPr="00EB59B8" w:rsidRDefault="008B35A3" w:rsidP="008B35A3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05BC" w:rsidRPr="00E72C7C" w:rsidTr="002717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72C7C" w:rsidRDefault="007905BC" w:rsidP="007905BC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F2CE8">
                    <w:rPr>
                      <w:color w:val="000000"/>
                      <w:sz w:val="28"/>
                      <w:lang w:val="ru-RU"/>
                    </w:rPr>
                    <w:lastRenderedPageBreak/>
                    <w:t>Формой отчетности по практике является отчет.</w:t>
                  </w:r>
                </w:p>
                <w:p w:rsidR="00A76BEA" w:rsidRDefault="00A76BEA" w:rsidP="007905BC">
                  <w:pPr>
                    <w:ind w:firstLine="52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>Обязательными компонентами отчета по практике являются: Дневник,</w:t>
                  </w:r>
                </w:p>
                <w:p w:rsidR="00A76BEA" w:rsidRDefault="00A76BEA" w:rsidP="007905BC">
                  <w:pPr>
                    <w:ind w:firstLine="52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Рабочий график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 индивидуальное задание, Отзыв руководителя</w:t>
                  </w: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практики.</w:t>
                  </w:r>
                </w:p>
                <w:p w:rsidR="00A76BEA" w:rsidRDefault="00A76BEA" w:rsidP="007905BC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>Аттестация по итогам практики проводится на основании защиты обучающимся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  <w:r w:rsidRPr="00601978">
                    <w:rPr>
                      <w:sz w:val="28"/>
                      <w:lang w:val="ru-RU"/>
                    </w:rPr>
                    <w:t>оформленного отчета и отзыва руководителя практики от кафедры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  <w:r w:rsidR="004B1CB7">
                    <w:rPr>
                      <w:sz w:val="28"/>
                      <w:lang w:val="ru-RU"/>
                    </w:rPr>
                    <w:t>торгового дела и рекламы</w:t>
                  </w:r>
                  <w:r w:rsidRPr="00601978">
                    <w:rPr>
                      <w:sz w:val="28"/>
                      <w:lang w:val="ru-RU"/>
                    </w:rPr>
                    <w:t xml:space="preserve"> после сдачи отчета по практике.</w:t>
                  </w:r>
                </w:p>
                <w:p w:rsidR="00E72C7C" w:rsidRDefault="00E72C7C" w:rsidP="007905BC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E72C7C" w:rsidRPr="00E72C7C" w:rsidRDefault="00E72C7C" w:rsidP="00E72C7C">
                  <w:pPr>
                    <w:ind w:firstLine="708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  <w:t>7.1.Структурные элементы отчёта о практике</w:t>
                  </w:r>
                </w:p>
                <w:p w:rsidR="00E72C7C" w:rsidRPr="00E72C7C" w:rsidRDefault="00E72C7C" w:rsidP="00E72C7C">
                  <w:pPr>
                    <w:ind w:firstLine="708"/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</w:pPr>
                </w:p>
                <w:p w:rsidR="00E72C7C" w:rsidRPr="00E72C7C" w:rsidRDefault="00E72C7C" w:rsidP="00E72C7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Материалы отчета располагают в следующей последовательности: </w:t>
                  </w:r>
                </w:p>
                <w:p w:rsidR="00E72C7C" w:rsidRPr="00E72C7C" w:rsidRDefault="00E72C7C" w:rsidP="00E72C7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>- Титульный лист отчета (приложение 1)</w:t>
                  </w:r>
                </w:p>
                <w:p w:rsidR="00E72C7C" w:rsidRPr="00E72C7C" w:rsidRDefault="00E72C7C" w:rsidP="00E72C7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>- Рабочий график и индивидуальное задание на практику (приложение 2)</w:t>
                  </w:r>
                </w:p>
                <w:p w:rsidR="00E72C7C" w:rsidRPr="00E72C7C" w:rsidRDefault="00E72C7C" w:rsidP="00E72C7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- Дневник (приложение 3) </w:t>
                  </w:r>
                </w:p>
                <w:p w:rsidR="00E72C7C" w:rsidRPr="00E72C7C" w:rsidRDefault="00E72C7C" w:rsidP="00E72C7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- Содержание отчета </w:t>
                  </w:r>
                </w:p>
                <w:p w:rsidR="00E72C7C" w:rsidRPr="00E72C7C" w:rsidRDefault="00E72C7C" w:rsidP="00E72C7C">
                  <w:pPr>
                    <w:ind w:firstLine="567"/>
                    <w:contextualSpacing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- Приложения. </w:t>
                  </w:r>
                </w:p>
                <w:p w:rsidR="00E72C7C" w:rsidRPr="00E72C7C" w:rsidRDefault="00E72C7C" w:rsidP="00A76BEA">
                  <w:pPr>
                    <w:ind w:firstLine="709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>РАБОЧИЙ ГРАФИК И ИНДИВИДУАЛЬНОЕ ЗАДАНИЕ НА ПРАКТИКУ разрабатывает кафедра торгового дела и рекламы  для каждого обучающегося индивидуально и выдает ему перед выходом на практику.</w:t>
                  </w:r>
                </w:p>
                <w:p w:rsidR="00E72C7C" w:rsidRPr="00E72C7C" w:rsidRDefault="00E72C7C" w:rsidP="00E72C7C">
                  <w:pPr>
                    <w:ind w:firstLine="52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ДНЕВНИК является обязательной частью отчета о практике. Без дневника </w:t>
                  </w: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СОДЕРЖАНИЕ ОТЧЕТА включает разделы программы практики с указанием страниц. </w:t>
                  </w:r>
                </w:p>
                <w:p w:rsidR="00E72C7C" w:rsidRPr="00E72C7C" w:rsidRDefault="00E72C7C" w:rsidP="00E72C7C">
                  <w:pPr>
                    <w:ind w:firstLine="708"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</w:p>
                <w:p w:rsidR="00E72C7C" w:rsidRPr="00E72C7C" w:rsidRDefault="00E72C7C" w:rsidP="00E72C7C">
                  <w:pPr>
                    <w:ind w:firstLine="708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  <w:t>7.2. Требования к оформлению отчета о практике</w:t>
                  </w:r>
                </w:p>
                <w:p w:rsidR="00E72C7C" w:rsidRPr="00E72C7C" w:rsidRDefault="00E72C7C" w:rsidP="00E72C7C">
                  <w:pPr>
                    <w:ind w:firstLine="708"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Отчет по практике должен быть оформлен с</w:t>
                  </w:r>
                  <w:r w:rsidRPr="00E72C7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использованием текстового процесса </w:t>
                  </w:r>
                  <w:r w:rsidRPr="00E72C7C">
                    <w:rPr>
                      <w:rFonts w:eastAsia="Calibri"/>
                      <w:sz w:val="28"/>
                      <w:szCs w:val="28"/>
                    </w:rPr>
                    <w:t>Microsoft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Pr="00E72C7C">
                    <w:rPr>
                      <w:rFonts w:eastAsia="Calibri"/>
                      <w:sz w:val="28"/>
                      <w:szCs w:val="28"/>
                    </w:rPr>
                    <w:t>Word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 распечатан на принтере.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Титульный лист создается обучающимся в текстовом процессоре </w:t>
                  </w:r>
                  <w:r w:rsidRPr="00E72C7C">
                    <w:rPr>
                      <w:rFonts w:eastAsia="Calibri"/>
                      <w:spacing w:val="-6"/>
                      <w:sz w:val="28"/>
                      <w:szCs w:val="28"/>
                    </w:rPr>
                    <w:t>M</w:t>
                  </w:r>
                  <w:r w:rsidRPr="00E72C7C">
                    <w:rPr>
                      <w:rFonts w:eastAsia="Calibri"/>
                      <w:sz w:val="28"/>
                      <w:szCs w:val="28"/>
                    </w:rPr>
                    <w:t>icrosoft</w:t>
                  </w:r>
                  <w:r w:rsidRPr="00E72C7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 </w:t>
                  </w:r>
                  <w:r w:rsidRPr="00E72C7C">
                    <w:rPr>
                      <w:rFonts w:eastAsia="Calibri"/>
                      <w:spacing w:val="-6"/>
                      <w:sz w:val="28"/>
                      <w:szCs w:val="28"/>
                    </w:rPr>
                    <w:t>Word</w:t>
                  </w:r>
                  <w:r w:rsidRPr="00E72C7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>. Форма титульного листа приведена в приложении 1.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>Рабочий график и индивидуальное задание оформляется в соответствии с приложениями 2.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>Дневник по практике оформляется в соответствии с приложениями 3.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Содержание должно быть размещено на одной странице.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Разделы в отчете нумеруются по порядку арабскими цифрами, например: 1., 2. и т.д.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rFonts w:ascii="Arial" w:eastAsia="Calibri" w:hAnsi="Arial" w:cs="Arial"/>
                      <w:spacing w:val="-4"/>
                      <w:sz w:val="24"/>
                      <w:szCs w:val="24"/>
                      <w:lang w:val="ru-RU"/>
                    </w:rPr>
                  </w:pPr>
                  <w:r w:rsidRPr="00E72C7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Введение, заключение, список источников и приложение не нумеруются.</w:t>
                  </w:r>
                </w:p>
                <w:p w:rsidR="00E72C7C" w:rsidRPr="00E72C7C" w:rsidRDefault="00E72C7C" w:rsidP="00E72C7C">
                  <w:pPr>
                    <w:spacing w:after="200" w:line="276" w:lineRule="auto"/>
                    <w:ind w:firstLine="709"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Заголовки разделов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iCs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</w:r>
                  <w:r w:rsidRPr="00E72C7C">
                    <w:rPr>
                      <w:iCs/>
                      <w:sz w:val="28"/>
                      <w:szCs w:val="28"/>
                      <w:lang w:val="ru-RU" w:eastAsia="ru-RU"/>
                    </w:rPr>
                    <w:t>Например:</w:t>
                  </w:r>
                </w:p>
                <w:p w:rsidR="00E72C7C" w:rsidRPr="00E72C7C" w:rsidRDefault="00E72C7C" w:rsidP="00E72C7C">
                  <w:pPr>
                    <w:shd w:val="clear" w:color="auto" w:fill="FFFFFF"/>
                    <w:tabs>
                      <w:tab w:val="left" w:pos="2640"/>
                    </w:tabs>
                    <w:ind w:firstLine="709"/>
                    <w:jc w:val="both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keepNext/>
                    <w:shd w:val="clear" w:color="auto" w:fill="FFFFFF"/>
                    <w:ind w:firstLine="709"/>
                    <w:outlineLvl w:val="5"/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</w:pPr>
                  <w:r w:rsidRPr="00E72C7C"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  <w:t xml:space="preserve">                  1. ОСОБЕННОСТИ КОММЕРЧЕСКОЙ ДЕЯТЕЛЬНОСТИ</w:t>
                  </w:r>
                </w:p>
                <w:p w:rsidR="00E72C7C" w:rsidRPr="00E72C7C" w:rsidRDefault="00E72C7C" w:rsidP="00E72C7C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E72C7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 УСЛОВИЯХ РЫНОЧНЫХ ОТНОШЕНИЙ</w:t>
                  </w:r>
                </w:p>
                <w:p w:rsidR="00E72C7C" w:rsidRPr="00E72C7C" w:rsidRDefault="00E72C7C" w:rsidP="00E72C7C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  <w:r w:rsidRPr="00E72C7C"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  <w:t>(правильный вариант)</w:t>
                  </w:r>
                </w:p>
                <w:p w:rsidR="00E72C7C" w:rsidRPr="00E72C7C" w:rsidRDefault="00E72C7C" w:rsidP="00E72C7C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E72C7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 xml:space="preserve">1. ОСОБЕННОСТИ КОММЕРЧЕСКОЙ ДЕЯТЕЛЬНОСТИ В УСЛОВИЯХ </w:t>
                  </w:r>
                  <w:r w:rsidRPr="00E72C7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br/>
                    <w:t>РЫНОЧНЫХ ОТНОШЕНИЙ</w:t>
                  </w:r>
                </w:p>
                <w:p w:rsidR="00E72C7C" w:rsidRPr="00E72C7C" w:rsidRDefault="00E72C7C" w:rsidP="00E72C7C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  <w:r w:rsidRPr="00E72C7C"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  <w:lastRenderedPageBreak/>
                    <w:t>(неправильный вариант)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iCs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            </w:r>
                  <w:r w:rsidRPr="00E72C7C">
                    <w:rPr>
                      <w:iCs/>
                      <w:sz w:val="28"/>
                      <w:szCs w:val="28"/>
                      <w:lang w:val="ru-RU" w:eastAsia="ru-RU"/>
                    </w:rPr>
                    <w:t>Например:</w:t>
                  </w:r>
                </w:p>
                <w:p w:rsidR="00E72C7C" w:rsidRPr="00E72C7C" w:rsidRDefault="00E72C7C" w:rsidP="00E72C7C">
                  <w:pPr>
                    <w:keepNext/>
                    <w:shd w:val="clear" w:color="auto" w:fill="FFFFFF"/>
                    <w:ind w:firstLine="709"/>
                    <w:jc w:val="center"/>
                    <w:outlineLvl w:val="5"/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57216" behindDoc="0" locked="0" layoutInCell="1" allowOverlap="1" wp14:anchorId="4F683942" wp14:editId="6C697BA8">
                            <wp:simplePos x="0" y="0"/>
                            <wp:positionH relativeFrom="column">
                              <wp:posOffset>1714499</wp:posOffset>
                            </wp:positionH>
                            <wp:positionV relativeFrom="paragraph">
                              <wp:posOffset>426085</wp:posOffset>
                            </wp:positionV>
                            <wp:extent cx="0" cy="457200"/>
                            <wp:effectExtent l="76200" t="38100" r="57150" b="57150"/>
                            <wp:wrapNone/>
                            <wp:docPr id="6" name="Прямая соединительная линия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457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6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            <v:stroke startarrow="block" endarrow="block"/>
                          </v:line>
                        </w:pict>
                      </mc:Fallback>
                    </mc:AlternateContent>
                  </w:r>
                  <w:r w:rsidRPr="00E72C7C">
                    <w:rPr>
                      <w:rFonts w:ascii="Arial" w:hAnsi="Arial" w:cs="Arial"/>
                      <w:b/>
                      <w:spacing w:val="-8"/>
                      <w:sz w:val="24"/>
                      <w:szCs w:val="24"/>
                      <w:lang w:val="ru-RU" w:eastAsia="ru-RU"/>
                    </w:rPr>
                    <w:t xml:space="preserve">1. </w:t>
                  </w:r>
                  <w:r w:rsidRPr="00E72C7C"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  <w:t>ОСОБЕННОСТИ КОММЕРЧЕСКОЙ ДЕЯТЕЛЬНОСТИ</w:t>
                  </w:r>
                </w:p>
                <w:p w:rsidR="00E72C7C" w:rsidRPr="00E72C7C" w:rsidRDefault="00E72C7C" w:rsidP="00E72C7C">
                  <w:pPr>
                    <w:tabs>
                      <w:tab w:val="left" w:pos="1080"/>
                      <w:tab w:val="left" w:leader="dot" w:pos="9129"/>
                    </w:tabs>
                    <w:spacing w:after="200" w:line="276" w:lineRule="auto"/>
                    <w:ind w:firstLine="540"/>
                    <w:jc w:val="center"/>
                    <w:rPr>
                      <w:rFonts w:eastAsia="Calibri"/>
                      <w:b/>
                      <w:sz w:val="32"/>
                      <w:szCs w:val="22"/>
                      <w:lang w:val="ru-RU"/>
                    </w:rPr>
                  </w:pPr>
                  <w:r w:rsidRPr="00E72C7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 УСЛОВИЯХ РЫНОЧНЫХ ОТНОШЕНИЙ</w:t>
                  </w:r>
                </w:p>
                <w:p w:rsidR="00E72C7C" w:rsidRPr="00E72C7C" w:rsidRDefault="00E72C7C" w:rsidP="00E72C7C">
                  <w:pPr>
                    <w:tabs>
                      <w:tab w:val="left" w:pos="1080"/>
                      <w:tab w:val="left" w:leader="dot" w:pos="9129"/>
                    </w:tabs>
                    <w:spacing w:after="200" w:line="360" w:lineRule="auto"/>
                    <w:ind w:firstLine="539"/>
                    <w:rPr>
                      <w:rFonts w:ascii="Calibri" w:eastAsia="Calibri" w:hAnsi="Calibri"/>
                      <w:sz w:val="32"/>
                      <w:szCs w:val="22"/>
                      <w:lang w:val="ru-RU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25B9BE57" wp14:editId="61C7CF1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9525</wp:posOffset>
                            </wp:positionV>
                            <wp:extent cx="466725" cy="381000"/>
                            <wp:effectExtent l="0" t="0" r="9525" b="0"/>
                            <wp:wrapNone/>
                            <wp:docPr id="5" name="Прямоугольник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672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94343F" w:rsidRDefault="0094343F" w:rsidP="00E72C7C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  <w:r>
                                          <w:t>1</w:t>
                                        </w:r>
                                        <w:proofErr w:type="gramStart"/>
                                        <w:r>
                                          <w:t>,5</w:t>
                                        </w:r>
                                        <w:proofErr w:type="gramEnd"/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инт</w:t>
                                        </w:r>
                                        <w:proofErr w:type="spellEnd"/>
                                        <w:r>
                                          <w:t>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5" o:spid="_x0000_s1026" style="position:absolute;left:0;text-align:left;margin-left:2in;margin-top:.75pt;width:36.7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Pg7cl6gAgAABgUAAA4AAAAAAAAAAAAAAAAALgIAAGRycy9l&#10;Mm9Eb2MueG1sUEsBAi0AFAAGAAgAAAAhAGKldL3aAAAACAEAAA8AAAAAAAAAAAAAAAAA+gQAAGRy&#10;cy9kb3ducmV2LnhtbFBLBQYAAAAABAAEAPMAAAABBgAAAAA=&#10;" stroked="f">
                            <v:textbox inset="0,0,0,0">
                              <w:txbxContent>
                                <w:p w:rsidR="0094343F" w:rsidRDefault="0094343F" w:rsidP="00E72C7C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  <w:proofErr w:type="gramStart"/>
                                  <w:r>
                                    <w:t>,5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инт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:rsidR="00E72C7C" w:rsidRPr="00E72C7C" w:rsidRDefault="00E72C7C" w:rsidP="00E72C7C">
                  <w:pPr>
                    <w:tabs>
                      <w:tab w:val="left" w:pos="1080"/>
                      <w:tab w:val="left" w:leader="dot" w:pos="9129"/>
                    </w:tabs>
                    <w:spacing w:after="200" w:line="360" w:lineRule="auto"/>
                    <w:ind w:firstLine="539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Текст раздела отчета 1.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Каждый раздел отчета, а также введение, заключение, список источников, приложение начинаются с новой страницы</w:t>
                  </w:r>
                </w:p>
                <w:p w:rsidR="00E72C7C" w:rsidRPr="00E72C7C" w:rsidRDefault="00E72C7C" w:rsidP="00E72C7C">
                  <w:pPr>
                    <w:ind w:left="1044"/>
                    <w:contextualSpacing/>
                    <w:jc w:val="both"/>
                    <w:rPr>
                      <w:rFonts w:ascii="Arial" w:eastAsia="Calibri" w:hAnsi="Arial" w:cs="Arial"/>
                      <w:sz w:val="24"/>
                      <w:szCs w:val="24"/>
                      <w:lang w:val="ru-RU"/>
                    </w:rPr>
                  </w:pPr>
                </w:p>
                <w:p w:rsidR="00E72C7C" w:rsidRPr="00E72C7C" w:rsidRDefault="00E72C7C" w:rsidP="00E72C7C">
                  <w:pPr>
                    <w:tabs>
                      <w:tab w:val="left" w:pos="0"/>
                    </w:tabs>
                    <w:spacing w:after="200" w:line="276" w:lineRule="auto"/>
                    <w:ind w:firstLine="709"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Оформление текста</w:t>
                  </w:r>
                </w:p>
                <w:p w:rsidR="00E72C7C" w:rsidRPr="00E72C7C" w:rsidRDefault="00E72C7C" w:rsidP="00E72C7C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pacing w:val="-4"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pacing w:val="-4"/>
                      <w:sz w:val="28"/>
                      <w:szCs w:val="28"/>
                      <w:lang w:val="ru-RU" w:eastAsia="ru-RU"/>
                    </w:rPr>
                    <w:t>Текст отчета должен располагаться на одной стороне листа белой бумаги формата А</w:t>
                  </w:r>
                  <w:proofErr w:type="gramStart"/>
                  <w:r w:rsidRPr="00E72C7C">
                    <w:rPr>
                      <w:spacing w:val="-4"/>
                      <w:sz w:val="28"/>
                      <w:szCs w:val="28"/>
                      <w:lang w:val="ru-RU" w:eastAsia="ru-RU"/>
                    </w:rPr>
                    <w:t>4</w:t>
                  </w:r>
                  <w:proofErr w:type="gramEnd"/>
                  <w:r w:rsidRPr="00E72C7C">
                    <w:rPr>
                      <w:spacing w:val="-4"/>
                      <w:sz w:val="28"/>
                      <w:szCs w:val="28"/>
                      <w:lang w:val="ru-RU" w:eastAsia="ru-RU"/>
                    </w:rPr>
      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      </w:r>
                </w:p>
                <w:p w:rsidR="00E72C7C" w:rsidRPr="00E72C7C" w:rsidRDefault="00E72C7C" w:rsidP="00E72C7C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Для страниц с книжной ориентацией рекомендуется устанавливать следующие размеры полей: 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верхнее</w:t>
                  </w:r>
                  <w:proofErr w:type="gramEnd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 см;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нижнее</w:t>
                  </w:r>
                  <w:proofErr w:type="gramEnd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левое</w:t>
                  </w:r>
                  <w:proofErr w:type="gramEnd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правое</w:t>
                  </w:r>
                  <w:proofErr w:type="gramEnd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1,6 см.</w:t>
                  </w:r>
                </w:p>
                <w:p w:rsidR="00E72C7C" w:rsidRPr="00E72C7C" w:rsidRDefault="00E72C7C" w:rsidP="00E72C7C">
                  <w:pPr>
                    <w:tabs>
                      <w:tab w:val="left" w:pos="0"/>
                      <w:tab w:val="left" w:pos="851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Для страниц с альбомной</w:t>
                  </w: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ориентацией рекомендуется устанавливать следующие размеры полей: 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верхнее</w:t>
                  </w:r>
                  <w:proofErr w:type="gramEnd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нижнее</w:t>
                  </w:r>
                  <w:proofErr w:type="gramEnd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1,6 см;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левое</w:t>
                  </w:r>
                  <w:proofErr w:type="gramEnd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правое</w:t>
                  </w:r>
                  <w:proofErr w:type="gramEnd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 см.</w:t>
                  </w:r>
                </w:p>
                <w:p w:rsidR="00E72C7C" w:rsidRPr="00E72C7C" w:rsidRDefault="00E72C7C" w:rsidP="00E72C7C">
                  <w:pPr>
                    <w:tabs>
                      <w:tab w:val="left" w:pos="0"/>
                      <w:tab w:val="left" w:pos="851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Для ввода (и форматирования) текста используются: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шрифт</w:t>
                  </w:r>
                  <w:r w:rsidRPr="00E72C7C">
                    <w:rPr>
                      <w:rFonts w:eastAsia="Calibri"/>
                      <w:sz w:val="28"/>
                      <w:szCs w:val="28"/>
                    </w:rPr>
                    <w:t xml:space="preserve"> – Times New Roman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размер – 14 </w:t>
                  </w:r>
                  <w:proofErr w:type="gramStart"/>
                  <w:r w:rsidRPr="00E72C7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межстрочный интервал – полуторный;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начертание – обычное;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отступ первой строки (абзацный отступ) – </w:t>
                  </w:r>
                  <w:r w:rsidRPr="00E72C7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1 см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:rsidR="00E72C7C" w:rsidRPr="00E72C7C" w:rsidRDefault="00E72C7C" w:rsidP="00E72C7C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Для выделения заголовков, ключевых понятий допускается использование других способов начертания (</w:t>
                  </w: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>курсив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r w:rsidRPr="00E72C7C">
                    <w:rPr>
                      <w:b/>
                      <w:sz w:val="28"/>
                      <w:szCs w:val="28"/>
                      <w:lang w:val="ru-RU" w:eastAsia="ru-RU"/>
                    </w:rPr>
                    <w:t>полужирное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>).</w:t>
                  </w:r>
                </w:p>
                <w:p w:rsidR="00E72C7C" w:rsidRPr="00E72C7C" w:rsidRDefault="00E72C7C" w:rsidP="00E72C7C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В тексте следует использовать автоматическую расстановку переносов.</w:t>
                  </w:r>
                </w:p>
                <w:p w:rsidR="00E72C7C" w:rsidRPr="00E72C7C" w:rsidRDefault="00E72C7C" w:rsidP="00E72C7C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lastRenderedPageBreak/>
                    <w:t>Кавычки в тексте оформляются единообразно (либо « », либо „ “).</w:t>
                  </w:r>
                </w:p>
                <w:p w:rsidR="00E72C7C" w:rsidRPr="00E72C7C" w:rsidRDefault="00E72C7C" w:rsidP="00E72C7C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      </w:r>
                  <w:proofErr w:type="spellStart"/>
                  <w:r w:rsidRPr="00E72C7C">
                    <w:rPr>
                      <w:sz w:val="28"/>
                      <w:szCs w:val="28"/>
                      <w:lang w:val="ru-RU" w:eastAsia="ru-RU"/>
                    </w:rPr>
                    <w:t>внутритекстовые</w:t>
                  </w:r>
                  <w:proofErr w:type="spellEnd"/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 и подстрочные примечания, в которых инициалы ставятся всегда после фамилии).</w:t>
                  </w:r>
                </w:p>
                <w:p w:rsidR="00E72C7C" w:rsidRPr="00E72C7C" w:rsidRDefault="00E72C7C" w:rsidP="00E72C7C">
                  <w:pPr>
                    <w:ind w:left="1044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>Формулы</w:t>
                  </w: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Для ввода формул целесообразно использовать редакторы формул (</w:t>
                  </w:r>
                  <w:r w:rsidRPr="00E72C7C">
                    <w:rPr>
                      <w:sz w:val="28"/>
                      <w:szCs w:val="28"/>
                      <w:lang w:eastAsia="ru-RU"/>
                    </w:rPr>
                    <w:t>Microsoft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E72C7C">
                    <w:rPr>
                      <w:sz w:val="28"/>
                      <w:szCs w:val="28"/>
                      <w:lang w:eastAsia="ru-RU"/>
                    </w:rPr>
                    <w:t>Equation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 3.0 или </w:t>
                  </w:r>
                  <w:r w:rsidRPr="00E72C7C">
                    <w:rPr>
                      <w:sz w:val="28"/>
                      <w:szCs w:val="28"/>
                      <w:lang w:eastAsia="ru-RU"/>
                    </w:rPr>
                    <w:t>Microsoft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spellStart"/>
                  <w:r w:rsidRPr="00E72C7C">
                    <w:rPr>
                      <w:sz w:val="28"/>
                      <w:szCs w:val="28"/>
                      <w:lang w:eastAsia="ru-RU"/>
                    </w:rPr>
                    <w:t>MathType</w:t>
                  </w:r>
                  <w:proofErr w:type="spellEnd"/>
                  <w:r w:rsidRPr="00E72C7C">
                    <w:rPr>
                      <w:sz w:val="28"/>
                      <w:szCs w:val="28"/>
                      <w:lang w:val="ru-RU" w:eastAsia="ru-RU"/>
                    </w:rPr>
                    <w:t>).</w:t>
                  </w:r>
                </w:p>
                <w:p w:rsidR="00E72C7C" w:rsidRPr="00E72C7C" w:rsidRDefault="00E72C7C" w:rsidP="00E72C7C">
                  <w:pPr>
                    <w:ind w:left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Формулы могут размещаться: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в центре отдельной строки (нумерованные наиболее важные);</w:t>
                  </w:r>
                  <w:proofErr w:type="gramEnd"/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на одной строке несколько формул (короткие однотипные формулы), разделенные запятыми или точкой с запятой;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внутри текста (небольшие, несложные и не имеющие самостоятельного значения), например:</w:t>
                  </w:r>
                  <w:proofErr w:type="gramEnd"/>
                </w:p>
                <w:p w:rsidR="00E72C7C" w:rsidRPr="00E72C7C" w:rsidRDefault="00E72C7C" w:rsidP="00E72C7C">
                  <w:pPr>
                    <w:spacing w:before="120" w:after="120"/>
                    <w:ind w:firstLine="3600"/>
                    <w:jc w:val="center"/>
                    <w:rPr>
                      <w:sz w:val="28"/>
                      <w:lang w:val="ru-RU" w:eastAsia="ru-RU"/>
                    </w:rPr>
                  </w:pPr>
                  <w:r w:rsidRPr="00E72C7C">
                    <w:rPr>
                      <w:position w:val="-24"/>
                      <w:sz w:val="28"/>
                      <w:lang w:val="ru-RU" w:eastAsia="ru-RU"/>
                    </w:rPr>
                    <w:object w:dxaOrig="1260" w:dyaOrig="9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1.5pt;height:69pt" o:ole="" filled="t">
                        <v:imagedata r:id="rId11" o:title=""/>
                      </v:shape>
                      <o:OLEObject Type="Embed" ProgID="Equation.3" ShapeID="_x0000_i1025" DrawAspect="Content" ObjectID="_1824895969" r:id="rId12"/>
                    </w:object>
                  </w:r>
                  <w:r w:rsidRPr="00E72C7C">
                    <w:rPr>
                      <w:sz w:val="28"/>
                      <w:lang w:val="ru-RU" w:eastAsia="ru-RU"/>
                    </w:rPr>
                    <w:t xml:space="preserve">,                                      </w:t>
                  </w:r>
                  <w:r w:rsidRPr="00E72C7C"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  <w:t>(1)</w:t>
                  </w:r>
                </w:p>
                <w:p w:rsidR="00E72C7C" w:rsidRPr="00E72C7C" w:rsidRDefault="00E72C7C" w:rsidP="00E72C7C">
                  <w:pPr>
                    <w:spacing w:before="120"/>
                    <w:jc w:val="center"/>
                    <w:rPr>
                      <w:sz w:val="28"/>
                      <w:lang w:val="ru-RU" w:eastAsia="ru-RU"/>
                    </w:rPr>
                  </w:pPr>
                  <w:r w:rsidRPr="00E72C7C">
                    <w:rPr>
                      <w:sz w:val="28"/>
                      <w:lang w:val="ru-RU" w:eastAsia="ru-RU"/>
                    </w:rPr>
                    <w:t xml:space="preserve">                    </w:t>
                  </w:r>
                  <w:r w:rsidRPr="00E72C7C">
                    <w:rPr>
                      <w:position w:val="-6"/>
                      <w:sz w:val="28"/>
                      <w:lang w:val="ru-RU" w:eastAsia="ru-RU"/>
                    </w:rPr>
                    <w:object w:dxaOrig="1660" w:dyaOrig="320">
                      <v:shape id="_x0000_i1026" type="#_x0000_t75" style="width:105.75pt;height:21.75pt" o:ole="" filled="t">
                        <v:imagedata r:id="rId13" o:title=""/>
                      </v:shape>
                      <o:OLEObject Type="Embed" ProgID="Equation.3" ShapeID="_x0000_i1026" DrawAspect="Content" ObjectID="_1824895970" r:id="rId14"/>
                    </w:object>
                  </w:r>
                  <w:r w:rsidRPr="00E72C7C">
                    <w:rPr>
                      <w:sz w:val="28"/>
                      <w:lang w:val="ru-RU" w:eastAsia="ru-RU"/>
                    </w:rPr>
                    <w:t xml:space="preserve">,      </w:t>
                  </w:r>
                  <w:r w:rsidRPr="00E72C7C">
                    <w:rPr>
                      <w:position w:val="-12"/>
                      <w:sz w:val="28"/>
                      <w:lang w:eastAsia="ru-RU"/>
                    </w:rPr>
                    <w:object w:dxaOrig="2540" w:dyaOrig="460">
                      <v:shape id="_x0000_i1027" type="#_x0000_t75" style="width:159pt;height:29.25pt" o:ole="" filled="t">
                        <v:imagedata r:id="rId15" o:title=""/>
                      </v:shape>
                      <o:OLEObject Type="Embed" ProgID="Equation.3" ShapeID="_x0000_i1027" DrawAspect="Content" ObjectID="_1824895971" r:id="rId16"/>
                    </w:object>
                  </w:r>
                  <w:r w:rsidRPr="00E72C7C">
                    <w:rPr>
                      <w:sz w:val="28"/>
                      <w:lang w:val="ru-RU" w:eastAsia="ru-RU"/>
                    </w:rPr>
                    <w:t xml:space="preserve">.              </w:t>
                  </w:r>
                  <w:r w:rsidRPr="00E72C7C"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  <w:t>(2)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pacing w:val="-6"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Если формула не помещается в одной строке, ее следует переносить на 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br/>
                    <w:t xml:space="preserve">другую: 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в первую очередь на знаках отношения между левой и правой частями формулы</w:t>
                  </w:r>
                  <w:proofErr w:type="gramStart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(&gt;, &lt;, =,  ≥, ≤,  ≠);</w:t>
                  </w:r>
                  <w:proofErr w:type="gramEnd"/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во вторую очередь на 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знаках</w:t>
                  </w: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«многоточие</w:t>
                  </w:r>
                  <w:proofErr w:type="gramStart"/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» (…), </w:t>
                  </w:r>
                  <w:proofErr w:type="gramEnd"/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сложения и вычитания (+ и –);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в третью</w:t>
                  </w:r>
                  <w:r w:rsidRPr="00E72C7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 xml:space="preserve"> очередь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на знаке умножения в виде креста</w:t>
                  </w:r>
                  <w:proofErr w:type="gramStart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(×).</w:t>
                  </w:r>
                  <w:proofErr w:type="gramEnd"/>
                </w:p>
                <w:p w:rsidR="00E72C7C" w:rsidRPr="00E72C7C" w:rsidRDefault="00E72C7C" w:rsidP="00E72C7C">
                  <w:pPr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          При этом знак, по которому производится 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перенос</w:t>
                  </w:r>
                  <w:r w:rsidRPr="00E72C7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, оставляют в конце строки и 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повторяют в начале новой строки, на которую перенесена часть формулы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Расшифровку использованных в формулах буквенных обозначений величин следует помещать после формулы, при этом: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расшифровка общепринятых обозначений может быть опущена;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повторяющиеся обозначения могут не расшифровываться, если формулы расположены близко друг к другу;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приводимые обозначения символов и числовых коэффициентов 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lastRenderedPageBreak/>
                    <w:t xml:space="preserve">следует давать либо по тексту через запятую или точку с запятой, либо начинать с новой строки, при этом первую строку пояснения начинать со слова </w:t>
                  </w:r>
                  <w:r w:rsidRPr="00E72C7C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t xml:space="preserve">«где» 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без двоеточия (или</w:t>
                  </w:r>
                  <w:r w:rsidRPr="00E72C7C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t xml:space="preserve"> «здесь»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). Например:</w:t>
                  </w:r>
                </w:p>
                <w:p w:rsidR="00E72C7C" w:rsidRPr="00E72C7C" w:rsidRDefault="00E72C7C" w:rsidP="00E72C7C">
                  <w:pPr>
                    <w:jc w:val="center"/>
                    <w:rPr>
                      <w:sz w:val="28"/>
                      <w:lang w:val="ru-RU" w:eastAsia="ru-RU"/>
                    </w:rPr>
                  </w:pPr>
                  <w:r w:rsidRPr="00E72C7C">
                    <w:rPr>
                      <w:sz w:val="28"/>
                      <w:lang w:val="ru-RU" w:eastAsia="ru-RU"/>
                    </w:rPr>
                    <w:t xml:space="preserve">                                             </w:t>
                  </w:r>
                  <w:r w:rsidRPr="00E72C7C">
                    <w:rPr>
                      <w:position w:val="-22"/>
                      <w:sz w:val="28"/>
                      <w:lang w:val="ru-RU" w:eastAsia="ru-RU"/>
                    </w:rPr>
                    <w:object w:dxaOrig="1160" w:dyaOrig="999">
                      <v:shape id="_x0000_i1028" type="#_x0000_t75" style="width:81pt;height:66.75pt" o:ole="" filled="t">
                        <v:imagedata r:id="rId17" o:title=""/>
                      </v:shape>
                      <o:OLEObject Type="Embed" ProgID="Equation.3" ShapeID="_x0000_i1028" DrawAspect="Content" ObjectID="_1824895972" r:id="rId18"/>
                    </w:object>
                  </w:r>
                  <w:r w:rsidRPr="00E72C7C">
                    <w:rPr>
                      <w:sz w:val="28"/>
                      <w:lang w:val="ru-RU" w:eastAsia="ru-RU"/>
                    </w:rPr>
                    <w:t xml:space="preserve">,                                               </w:t>
                  </w:r>
                  <w:r w:rsidRPr="00E72C7C"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  <w:t>(3)</w:t>
                  </w:r>
                </w:p>
                <w:p w:rsidR="00E72C7C" w:rsidRDefault="00E72C7C" w:rsidP="00E72C7C">
                  <w:pPr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где </w:t>
                  </w:r>
                  <w:proofErr w:type="spellStart"/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>С</w:t>
                  </w:r>
                  <w:r w:rsidRPr="00E72C7C">
                    <w:rPr>
                      <w:i/>
                      <w:sz w:val="28"/>
                      <w:szCs w:val="28"/>
                      <w:vertAlign w:val="subscript"/>
                      <w:lang w:val="ru-RU" w:eastAsia="ru-RU"/>
                    </w:rPr>
                    <w:t>ср</w:t>
                  </w:r>
                  <w:proofErr w:type="spellEnd"/>
                  <w:r w:rsidRPr="00E72C7C">
                    <w:rPr>
                      <w:i/>
                      <w:sz w:val="28"/>
                      <w:szCs w:val="28"/>
                      <w:vertAlign w:val="subscript"/>
                      <w:lang w:val="ru-RU" w:eastAsia="ru-RU"/>
                    </w:rPr>
                    <w:t xml:space="preserve"> </w:t>
                  </w: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средняя стоимость товаров; </w:t>
                  </w:r>
                  <w:r w:rsidRPr="00E72C7C">
                    <w:rPr>
                      <w:sz w:val="28"/>
                      <w:szCs w:val="28"/>
                      <w:lang w:eastAsia="ru-RU"/>
                    </w:rPr>
                    <w:t>i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 – порядковый номер товара, </w:t>
                  </w:r>
                  <w:r w:rsidRPr="00E72C7C">
                    <w:rPr>
                      <w:i/>
                      <w:sz w:val="28"/>
                      <w:szCs w:val="28"/>
                      <w:lang w:eastAsia="ru-RU"/>
                    </w:rPr>
                    <w:t>N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 – количество товаров; </w:t>
                  </w: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>С</w:t>
                  </w:r>
                  <w:proofErr w:type="gramStart"/>
                  <w:r w:rsidRPr="00E72C7C">
                    <w:rPr>
                      <w:i/>
                      <w:sz w:val="28"/>
                      <w:szCs w:val="28"/>
                      <w:vertAlign w:val="subscript"/>
                      <w:lang w:eastAsia="ru-RU"/>
                    </w:rPr>
                    <w:t>i</w:t>
                  </w:r>
                  <w:proofErr w:type="gramEnd"/>
                  <w:r w:rsidRPr="00E72C7C">
                    <w:rPr>
                      <w:i/>
                      <w:sz w:val="28"/>
                      <w:szCs w:val="28"/>
                      <w:vertAlign w:val="subscript"/>
                      <w:lang w:val="ru-RU" w:eastAsia="ru-RU"/>
                    </w:rPr>
                    <w:t xml:space="preserve"> 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– стоимость </w:t>
                  </w:r>
                  <w:r w:rsidRPr="00E72C7C">
                    <w:rPr>
                      <w:i/>
                      <w:sz w:val="28"/>
                      <w:szCs w:val="28"/>
                      <w:lang w:eastAsia="ru-RU"/>
                    </w:rPr>
                    <w:t>i</w:t>
                  </w:r>
                  <w:r w:rsidR="007F3079">
                    <w:rPr>
                      <w:sz w:val="28"/>
                      <w:szCs w:val="28"/>
                      <w:lang w:val="ru-RU" w:eastAsia="ru-RU"/>
                    </w:rPr>
                    <w:t>-го товара</w:t>
                  </w:r>
                </w:p>
                <w:p w:rsidR="007F3079" w:rsidRPr="00E72C7C" w:rsidRDefault="007F3079" w:rsidP="00E72C7C">
                  <w:pPr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>Таблицы</w:t>
                  </w: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Ссылка на таблицу обязательна. Таблицу следует располагать в тексте лишь после её упоминания.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Нумерация таблиц в приложениях осуществляется в пределах каждого приложения.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pacing w:val="-10"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pacing w:val="-10"/>
                      <w:sz w:val="28"/>
                      <w:szCs w:val="28"/>
                      <w:lang w:val="ru-RU" w:eastAsia="ru-RU"/>
                    </w:rPr>
                    <w:t>Нумерационный заголовок выравнивается по левому краю (обычным начертанием).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</w:r>
                </w:p>
                <w:p w:rsidR="00E72C7C" w:rsidRPr="00E72C7C" w:rsidRDefault="00E72C7C" w:rsidP="00E72C7C">
                  <w:pPr>
                    <w:widowControl w:val="0"/>
                    <w:ind w:firstLine="709"/>
                    <w:jc w:val="both"/>
                    <w:rPr>
                      <w:spacing w:val="-8"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pacing w:val="-8"/>
                      <w:sz w:val="28"/>
                      <w:szCs w:val="28"/>
                      <w:lang w:val="ru-RU" w:eastAsia="ru-RU"/>
                    </w:rPr>
            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rFonts w:ascii="Arial" w:hAnsi="Arial" w:cs="Arial"/>
                      <w:iCs/>
                      <w:sz w:val="24"/>
                      <w:szCs w:val="24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Если таблица занимает более одной страницы, ее продолжение имеет заголовок «</w:t>
                  </w: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Продолжение табл. 4.1»  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>(если таблица не заканчивается) или «</w:t>
                  </w: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>Окончание табл. 4.1»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 (если таблица завершается). В этом случае вместо заголовков граф переносят строку с их номерами, </w:t>
                  </w:r>
                  <w:r w:rsidRPr="00E72C7C">
                    <w:rPr>
                      <w:iCs/>
                      <w:sz w:val="28"/>
                      <w:szCs w:val="28"/>
                      <w:lang w:val="ru-RU" w:eastAsia="ru-RU"/>
                    </w:rPr>
                    <w:t>например</w:t>
                  </w:r>
                  <w:r w:rsidRPr="00E72C7C">
                    <w:rPr>
                      <w:rFonts w:ascii="Arial" w:hAnsi="Arial" w:cs="Arial"/>
                      <w:iCs/>
                      <w:sz w:val="24"/>
                      <w:szCs w:val="24"/>
                      <w:lang w:val="ru-RU" w:eastAsia="ru-RU"/>
                    </w:rPr>
                    <w:t>: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rFonts w:ascii="Arial" w:hAnsi="Arial" w:cs="Arial"/>
                      <w:iCs/>
                      <w:sz w:val="16"/>
                      <w:szCs w:val="16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jc w:val="right"/>
                    <w:rPr>
                      <w:rFonts w:ascii="Arial" w:hAnsi="Arial" w:cs="Arial"/>
                      <w:spacing w:val="-4"/>
                      <w:sz w:val="24"/>
                      <w:szCs w:val="24"/>
                      <w:lang w:val="ru-RU" w:eastAsia="ru-RU"/>
                    </w:rPr>
                  </w:pPr>
                </w:p>
                <w:p w:rsidR="00E72C7C" w:rsidRPr="00E72C7C" w:rsidRDefault="00E72C7C" w:rsidP="007F3079">
                  <w:pPr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lastRenderedPageBreak/>
                    <w:t>Таблица 4.1</w:t>
                  </w:r>
                  <w:r w:rsidRPr="00E72C7C"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7F3079">
                    <w:rPr>
                      <w:b/>
                      <w:sz w:val="28"/>
                      <w:szCs w:val="28"/>
                      <w:lang w:val="ru-RU" w:eastAsia="ru-RU"/>
                    </w:rPr>
                    <w:t>–</w:t>
                  </w:r>
                  <w:r w:rsidRPr="00E72C7C"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7F3079">
                    <w:rPr>
                      <w:b/>
                      <w:sz w:val="28"/>
                      <w:szCs w:val="28"/>
                      <w:lang w:val="ru-RU" w:eastAsia="ru-RU"/>
                    </w:rPr>
                    <w:t>Название таблицы</w:t>
                  </w:r>
                </w:p>
                <w:p w:rsidR="00E72C7C" w:rsidRPr="00E72C7C" w:rsidRDefault="00E72C7C" w:rsidP="00E72C7C">
                  <w:pPr>
                    <w:spacing w:line="360" w:lineRule="auto"/>
                    <w:ind w:left="360"/>
                    <w:jc w:val="center"/>
                    <w:rPr>
                      <w:sz w:val="16"/>
                      <w:lang w:val="ru-RU" w:eastAsia="ru-RU"/>
                    </w:rPr>
                  </w:pP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78"/>
                    <w:gridCol w:w="2118"/>
                    <w:gridCol w:w="1955"/>
                    <w:gridCol w:w="1965"/>
                    <w:gridCol w:w="1646"/>
                    <w:gridCol w:w="1285"/>
                  </w:tblGrid>
                  <w:tr w:rsidR="00E72C7C" w:rsidRPr="0074048B" w:rsidTr="00A76BEA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№</w:t>
                        </w:r>
                      </w:p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proofErr w:type="gramStart"/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п</w:t>
                        </w:r>
                        <w:proofErr w:type="gramEnd"/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/п</w:t>
                        </w: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Наименование</w:t>
                        </w:r>
                      </w:p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показателя</w:t>
                        </w:r>
                      </w:p>
                    </w:tc>
                    <w:tc>
                      <w:tcPr>
                        <w:tcW w:w="102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2022</w:t>
                        </w:r>
                      </w:p>
                    </w:tc>
                    <w:tc>
                      <w:tcPr>
                        <w:tcW w:w="102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2023</w:t>
                        </w:r>
                      </w:p>
                    </w:tc>
                    <w:tc>
                      <w:tcPr>
                        <w:tcW w:w="862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Изменение</w:t>
                        </w:r>
                        <w:proofErr w:type="gramStart"/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, (+;–)</w:t>
                        </w:r>
                        <w:proofErr w:type="gramEnd"/>
                      </w:p>
                    </w:tc>
                    <w:tc>
                      <w:tcPr>
                        <w:tcW w:w="67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proofErr w:type="spellStart"/>
                        <w:proofErr w:type="gramStart"/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Рекомен</w:t>
                        </w:r>
                        <w:proofErr w:type="spellEnd"/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-дуемые</w:t>
                        </w:r>
                        <w:proofErr w:type="gramEnd"/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 значения</w:t>
                        </w:r>
                      </w:p>
                    </w:tc>
                  </w:tr>
                  <w:tr w:rsidR="00E72C7C" w:rsidRPr="0074048B" w:rsidTr="00A76BEA">
                    <w:trPr>
                      <w:cantSplit/>
                      <w:trHeight w:val="228"/>
                    </w:trPr>
                    <w:tc>
                      <w:tcPr>
                        <w:tcW w:w="303" w:type="pct"/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2</w:t>
                        </w:r>
                      </w:p>
                    </w:tc>
                    <w:tc>
                      <w:tcPr>
                        <w:tcW w:w="102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3</w:t>
                        </w:r>
                      </w:p>
                    </w:tc>
                    <w:tc>
                      <w:tcPr>
                        <w:tcW w:w="102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862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67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6</w:t>
                        </w:r>
                      </w:p>
                    </w:tc>
                  </w:tr>
                  <w:tr w:rsidR="00E72C7C" w:rsidRPr="0074048B" w:rsidTr="00A76BEA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E72C7C" w:rsidRPr="00E72C7C" w:rsidRDefault="00E72C7C" w:rsidP="00E72C7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4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9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62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673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E72C7C" w:rsidRPr="0074048B" w:rsidTr="00A76BEA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E72C7C" w:rsidRPr="00E72C7C" w:rsidRDefault="00E72C7C" w:rsidP="00E72C7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4" w:type="pct"/>
                        <w:tcBorders>
                          <w:top w:val="nil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9" w:type="pct"/>
                        <w:tcBorders>
                          <w:top w:val="nil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62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673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E72C7C" w:rsidRPr="00E72C7C" w:rsidRDefault="00E72C7C" w:rsidP="00E72C7C">
                  <w:pPr>
                    <w:widowControl w:val="0"/>
                    <w:jc w:val="right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</w:p>
                <w:p w:rsidR="00E72C7C" w:rsidRPr="00E72C7C" w:rsidRDefault="00E72C7C" w:rsidP="00E72C7C">
                  <w:pPr>
                    <w:widowControl w:val="0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  <w:r w:rsidRPr="00E72C7C"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  <w:t>Окончание табл. 4.1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40"/>
                    <w:gridCol w:w="2160"/>
                    <w:gridCol w:w="1620"/>
                    <w:gridCol w:w="1980"/>
                    <w:gridCol w:w="1800"/>
                    <w:gridCol w:w="1364"/>
                  </w:tblGrid>
                  <w:tr w:rsidR="00E72C7C" w:rsidRPr="007F3079" w:rsidTr="00A76BEA">
                    <w:trPr>
                      <w:cantSplit/>
                      <w:trHeight w:val="228"/>
                    </w:trPr>
                    <w:tc>
                      <w:tcPr>
                        <w:tcW w:w="540" w:type="dxa"/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2</w:t>
                        </w:r>
                      </w:p>
                    </w:tc>
                    <w:tc>
                      <w:tcPr>
                        <w:tcW w:w="162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3</w:t>
                        </w:r>
                      </w:p>
                    </w:tc>
                    <w:tc>
                      <w:tcPr>
                        <w:tcW w:w="198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180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136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6</w:t>
                        </w:r>
                      </w:p>
                    </w:tc>
                  </w:tr>
                  <w:tr w:rsidR="00E72C7C" w:rsidRPr="007F3079" w:rsidTr="00A76BEA">
                    <w:trPr>
                      <w:cantSplit/>
                      <w:trHeight w:val="960"/>
                    </w:trPr>
                    <w:tc>
                      <w:tcPr>
                        <w:tcW w:w="5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36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E72C7C" w:rsidRPr="007F3079" w:rsidTr="00A76BEA">
                    <w:trPr>
                      <w:cantSplit/>
                      <w:trHeight w:val="960"/>
                    </w:trPr>
                    <w:tc>
                      <w:tcPr>
                        <w:tcW w:w="5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36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E72C7C" w:rsidRPr="00E72C7C" w:rsidRDefault="00E72C7C" w:rsidP="00E72C7C">
                  <w:pPr>
                    <w:ind w:left="1044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>Иллюстрации</w:t>
                  </w: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proofErr w:type="gramStart"/>
                  <w:r w:rsidRPr="00E72C7C">
                    <w:rPr>
                      <w:sz w:val="28"/>
                      <w:szCs w:val="28"/>
                      <w:lang w:val="ru-RU" w:eastAsia="ru-RU"/>
                    </w:rPr>
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</w:r>
                  <w:proofErr w:type="gramEnd"/>
                </w:p>
                <w:p w:rsidR="00E72C7C" w:rsidRPr="00E72C7C" w:rsidRDefault="00E72C7C" w:rsidP="00E72C7C">
                  <w:pPr>
                    <w:widowControl w:val="0"/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Подпись или название рисунка, раскрывающее его содержание, помещают под рисунком и всегда начинают с прописной буквы, например: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Рисунок 1 – Динамика доходов и расходов ПАО «Курс»</w:t>
                  </w: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За 2020-2023 гг., тыс. руб.</w:t>
                  </w:r>
                </w:p>
                <w:p w:rsidR="00E72C7C" w:rsidRPr="00E72C7C" w:rsidRDefault="00E72C7C" w:rsidP="00E72C7C">
                  <w:pPr>
                    <w:ind w:left="1044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На все иллюстрации в тексте обязательно должны быть ссылки.</w:t>
                  </w: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>Ссылки и сноски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            </w:r>
                  <w:proofErr w:type="gramStart"/>
                  <w:r w:rsidRPr="00E72C7C">
                    <w:rPr>
                      <w:sz w:val="28"/>
                      <w:szCs w:val="28"/>
                      <w:lang w:val="ru-RU" w:eastAsia="ru-RU"/>
                    </w:rPr>
                    <w:t>Р</w:t>
                  </w:r>
                  <w:proofErr w:type="gramEnd"/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 7.0.5–2008, библиографические ссылки бывают: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spellStart"/>
                  <w:r w:rsidRPr="00E72C7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внутритекстовые</w:t>
                  </w:r>
                  <w:proofErr w:type="spellEnd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, </w:t>
                  </w:r>
                  <w:proofErr w:type="gramStart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помещенные</w:t>
                  </w:r>
                  <w:proofErr w:type="gramEnd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в тексте документа;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lastRenderedPageBreak/>
                    <w:t>подстрочные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, вынесенные из текста вниз полосы документа (в сноску);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spellStart"/>
                  <w:r w:rsidRPr="00E72C7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затекстовые</w:t>
                  </w:r>
                  <w:proofErr w:type="spellEnd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, вынесенные за текст документа или его части (в выноску).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В ссылках на структурные части текста указывают номера раздела (со словом «раздел»), приложений (со словом «приложение»).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pacing w:val="-6"/>
                      <w:sz w:val="28"/>
                      <w:szCs w:val="28"/>
                      <w:lang w:val="ru-RU" w:eastAsia="ru-RU"/>
                    </w:rPr>
                    <w:t>Например:</w:t>
                  </w:r>
                  <w:r w:rsidRPr="00E72C7C">
                    <w:rPr>
                      <w:i/>
                      <w:iCs/>
                      <w:spacing w:val="-6"/>
                      <w:sz w:val="28"/>
                      <w:szCs w:val="28"/>
                      <w:lang w:val="ru-RU" w:eastAsia="ru-RU"/>
                    </w:rPr>
                    <w:t xml:space="preserve"> «…в соответствии с разделом 2.»; </w:t>
                  </w:r>
                  <w:r w:rsidRPr="00E72C7C">
                    <w:rPr>
                      <w:i/>
                      <w:iCs/>
                      <w:sz w:val="28"/>
                      <w:szCs w:val="28"/>
                      <w:lang w:val="ru-RU" w:eastAsia="ru-RU"/>
                    </w:rPr>
                    <w:t>«…как указано в приложении 1»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Ссылки на таблицы, рисунки, приложения заключаются в круглые скобки.</w:t>
                  </w:r>
                </w:p>
                <w:p w:rsidR="00E72C7C" w:rsidRPr="00E72C7C" w:rsidRDefault="00E72C7C" w:rsidP="00E72C7C">
                  <w:pPr>
                    <w:widowControl w:val="0"/>
                    <w:ind w:firstLine="709"/>
                    <w:jc w:val="both"/>
                    <w:rPr>
                      <w:spacing w:val="-4"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pacing w:val="-4"/>
                      <w:sz w:val="28"/>
                      <w:szCs w:val="28"/>
                      <w:lang w:val="ru-RU" w:eastAsia="ru-RU"/>
                    </w:rPr>
            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Ссылки в тексте на номер рисунка, таблицы, страницы пишут сокращенно и без знака «№», например: </w:t>
                  </w:r>
                  <w:r w:rsidRPr="00E72C7C">
                    <w:rPr>
                      <w:i/>
                      <w:iCs/>
                      <w:sz w:val="28"/>
                      <w:szCs w:val="28"/>
                      <w:lang w:val="ru-RU" w:eastAsia="ru-RU"/>
                    </w:rPr>
                    <w:t>рис. 1.1; табл. 2.1; с. 105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В отчете допускается использование </w:t>
                  </w:r>
                  <w:r w:rsidRPr="00E72C7C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сносок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            </w:r>
                  <w:r w:rsidRPr="00E72C7C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t xml:space="preserve"> … в последние годы все большее количество специалистов используют в своей деятельности ПЭВМ</w:t>
                  </w:r>
                  <w:r w:rsidRPr="00E72C7C">
                    <w:rPr>
                      <w:rFonts w:eastAsia="Calibri"/>
                      <w:i/>
                      <w:iCs/>
                      <w:sz w:val="28"/>
                      <w:szCs w:val="28"/>
                      <w:vertAlign w:val="superscript"/>
                      <w:lang w:val="ru-RU"/>
                    </w:rPr>
                    <w:footnoteReference w:id="1"/>
                  </w: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>Нумерация страниц</w:t>
                  </w: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В отчете осуществляется сквозная нумерация страниц, начиная с титульного листа.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номера страниц не проставляются). Первой пронумерованной должна быть четвертая страница.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титульный</w:t>
                  </w: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лист – с. 1;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рабочий график и индивидуальное задание на практику</w:t>
                  </w: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– с. 2;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дневник – с. 3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 xml:space="preserve">содержание </w:t>
                  </w: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– с. 4;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введение</w:t>
                  </w: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– с. 5 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Страницы следует нумеровать арабскими цифрами, без знака №. 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Иллюстрации, таблицы, расположенные на отдельных листах, включаются в общую нумерацию страниц.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Страницы приложений не нумеруются.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lastRenderedPageBreak/>
                    <w:t>Список источников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Элементы списка располагаются в следующем порядке: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5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5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Статистические источники в хронологическом порядке (официальные сборники, обзоры и т.д.).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5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Отечественные и зарубежные издания (многотомные собрания сочинений, книги, монографии, брошюры и т.д.).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5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Периодические издания (газеты, журналы).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5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Специальные виды актов нормативно-технического регулирования (технические регламенты </w:t>
                  </w:r>
                  <w:proofErr w:type="spellStart"/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ЕврАзЭС</w:t>
                  </w:r>
                  <w:proofErr w:type="spellEnd"/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, ГОСТ, ТУ), патентные документы и т.п. </w:t>
                  </w:r>
                </w:p>
                <w:p w:rsidR="00E72C7C" w:rsidRPr="00E72C7C" w:rsidRDefault="00E72C7C" w:rsidP="00E72C7C">
                  <w:pPr>
                    <w:tabs>
                      <w:tab w:val="left" w:pos="540"/>
                      <w:tab w:val="left" w:pos="90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      </w:r>
                  <w:proofErr w:type="gramStart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Р</w:t>
                  </w:r>
                  <w:proofErr w:type="gramEnd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7.0.5-2008. Библиографическая ссылка. Общие требования и правила составления.</w:t>
                  </w:r>
                </w:p>
                <w:p w:rsidR="00E72C7C" w:rsidRPr="00E72C7C" w:rsidRDefault="00E72C7C" w:rsidP="00E72C7C">
                  <w:pPr>
                    <w:tabs>
                      <w:tab w:val="left" w:pos="54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:rsidR="00E72C7C" w:rsidRPr="00E72C7C" w:rsidRDefault="00E72C7C" w:rsidP="00E72C7C">
                  <w:pPr>
                    <w:tabs>
                      <w:tab w:val="left" w:pos="540"/>
                    </w:tabs>
                    <w:ind w:firstLine="709"/>
                    <w:contextualSpacing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Приложения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2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2"/>
                      <w:sz w:val="28"/>
                      <w:szCs w:val="28"/>
                      <w:lang w:val="ru-RU"/>
                    </w:rPr>
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</w:r>
                  <w:r w:rsidRPr="00E72C7C">
                    <w:rPr>
                      <w:rFonts w:eastAsia="Calibri"/>
                      <w:i/>
                      <w:iCs/>
                      <w:spacing w:val="-2"/>
                      <w:sz w:val="28"/>
                      <w:szCs w:val="28"/>
                      <w:lang w:val="ru-RU"/>
                    </w:rPr>
                    <w:t xml:space="preserve">Приложение 1, Приложение 2 </w:t>
                  </w:r>
                  <w:r w:rsidRPr="00E72C7C">
                    <w:rPr>
                      <w:rFonts w:eastAsia="Calibri"/>
                      <w:spacing w:val="-2"/>
                      <w:sz w:val="28"/>
                      <w:szCs w:val="28"/>
                      <w:lang w:val="ru-RU"/>
                    </w:rPr>
                    <w:t>и т.д.</w:t>
                  </w:r>
                </w:p>
                <w:p w:rsidR="00E72C7C" w:rsidRDefault="00E72C7C" w:rsidP="00E72C7C">
                  <w:pPr>
                    <w:ind w:firstLine="708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Если приложение занимает более одной страницы, то на его последней странице указывают </w:t>
                  </w:r>
                  <w:r w:rsidRPr="00E72C7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«Окончание прил. 1»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, а на </w:t>
                  </w:r>
                  <w:proofErr w:type="gramStart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промежуточных</w:t>
                  </w:r>
                  <w:proofErr w:type="gramEnd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</w:t>
                  </w:r>
                  <w:r w:rsidRPr="00E72C7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«Продолжение прил. 1»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:rsidR="007905BC" w:rsidRPr="005F61B9" w:rsidRDefault="007905BC" w:rsidP="007F3079">
                  <w:pPr>
                    <w:ind w:firstLine="708"/>
                    <w:contextualSpacing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  <w:tr w:rsidR="00953D86" w:rsidRPr="0074048B" w:rsidTr="002717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3D86" w:rsidRPr="00952E76" w:rsidRDefault="00953D86" w:rsidP="00271793">
                  <w:pPr>
                    <w:jc w:val="center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  <w:r w:rsidRPr="0046789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8. </w:t>
                  </w:r>
                  <w:r w:rsidR="00952E76" w:rsidRPr="00952E76">
                    <w:rPr>
                      <w:b/>
                      <w:sz w:val="28"/>
                      <w:szCs w:val="28"/>
                      <w:lang w:val="ru-RU"/>
                    </w:rPr>
                    <w:t>ФОНД ОЦЕНОЧНЫХ СРЕДСТВ ДЛЯ ПРОВЕДЕНИЯ ПРОМЕЖУТОЧНОЙ АТТЕСТАЦИИ ОБУЧАЮЩИХСЯ ПО ПРАКТИКЕ</w:t>
                  </w: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</w:tr>
      <w:tr w:rsidR="00823E21" w:rsidRPr="0074048B" w:rsidTr="00E9406A">
        <w:trPr>
          <w:trHeight w:val="114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4048B" w:rsidTr="00E9406A">
        <w:trPr>
          <w:trHeight w:val="204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4048B" w:rsidTr="00E9406A">
        <w:trPr>
          <w:trHeight w:val="425"/>
        </w:trPr>
        <w:tc>
          <w:tcPr>
            <w:tcW w:w="9645" w:type="dxa"/>
            <w:gridSpan w:val="4"/>
          </w:tcPr>
          <w:p w:rsidR="00952E76" w:rsidRPr="00952E76" w:rsidRDefault="00952E76" w:rsidP="00952E76">
            <w:pPr>
              <w:ind w:firstLine="669"/>
              <w:contextualSpacing/>
              <w:jc w:val="both"/>
              <w:rPr>
                <w:sz w:val="28"/>
                <w:lang w:val="ru-RU"/>
              </w:rPr>
            </w:pPr>
            <w:r w:rsidRPr="00952E76">
              <w:rPr>
                <w:sz w:val="28"/>
                <w:lang w:val="ru-RU"/>
              </w:rPr>
              <w:t xml:space="preserve">Промежуточная аттестация </w:t>
            </w:r>
            <w:proofErr w:type="gramStart"/>
            <w:r w:rsidRPr="00952E76">
              <w:rPr>
                <w:sz w:val="28"/>
                <w:lang w:val="ru-RU"/>
              </w:rPr>
              <w:t>обеспечивает оценивание результатов прохождения практики и проводится</w:t>
            </w:r>
            <w:proofErr w:type="gramEnd"/>
            <w:r w:rsidRPr="00952E76">
              <w:rPr>
                <w:sz w:val="28"/>
                <w:lang w:val="ru-RU"/>
              </w:rPr>
              <w:t xml:space="preserve"> в форме зачета с оценкой. </w:t>
            </w:r>
          </w:p>
          <w:p w:rsidR="00952E76" w:rsidRPr="00952E76" w:rsidRDefault="00952E76" w:rsidP="00952E76">
            <w:pPr>
              <w:ind w:firstLine="669"/>
              <w:contextualSpacing/>
              <w:jc w:val="both"/>
              <w:rPr>
                <w:sz w:val="28"/>
                <w:lang w:val="ru-RU"/>
              </w:rPr>
            </w:pPr>
            <w:r w:rsidRPr="00952E76">
              <w:rPr>
                <w:sz w:val="28"/>
                <w:lang w:val="ru-RU"/>
              </w:rPr>
              <w:t xml:space="preserve">Неудовлетворительные результаты промежуточной аттестации по практике или </w:t>
            </w:r>
            <w:proofErr w:type="spellStart"/>
            <w:r w:rsidRPr="00952E76">
              <w:rPr>
                <w:sz w:val="28"/>
                <w:lang w:val="ru-RU"/>
              </w:rPr>
              <w:t>непрохождение</w:t>
            </w:r>
            <w:proofErr w:type="spellEnd"/>
            <w:r w:rsidRPr="00952E76">
              <w:rPr>
                <w:sz w:val="28"/>
                <w:lang w:val="ru-RU"/>
              </w:rPr>
              <w:t xml:space="preserve"> промежуточной аттестации по практике при отсутствии уважительных причин признаются академической задолженностью.</w:t>
            </w:r>
          </w:p>
          <w:p w:rsidR="00823E21" w:rsidRPr="00952E76" w:rsidRDefault="00952E76" w:rsidP="00952E76">
            <w:pPr>
              <w:ind w:firstLine="709"/>
              <w:jc w:val="both"/>
              <w:rPr>
                <w:sz w:val="28"/>
                <w:lang w:val="ru-RU"/>
              </w:rPr>
            </w:pPr>
            <w:r w:rsidRPr="00952E76">
              <w:rPr>
                <w:sz w:val="28"/>
                <w:lang w:val="ru-RU"/>
              </w:rPr>
              <w:t>Оценочные средства для проведения промежуточной аттестации представлены в Фонде оценочных сре</w:t>
            </w:r>
            <w:proofErr w:type="gramStart"/>
            <w:r w:rsidRPr="00952E76">
              <w:rPr>
                <w:sz w:val="28"/>
                <w:lang w:val="ru-RU"/>
              </w:rPr>
              <w:t>дств дл</w:t>
            </w:r>
            <w:proofErr w:type="gramEnd"/>
            <w:r w:rsidRPr="00952E76">
              <w:rPr>
                <w:sz w:val="28"/>
                <w:lang w:val="ru-RU"/>
              </w:rPr>
              <w:t>я проведения промежуточной аттестации обучающихся по практике</w:t>
            </w:r>
            <w:r w:rsidR="009F5F1C" w:rsidRPr="009F5F1C">
              <w:rPr>
                <w:sz w:val="28"/>
                <w:lang w:val="ru-RU"/>
              </w:rPr>
              <w:t>.</w:t>
            </w:r>
          </w:p>
        </w:tc>
      </w:tr>
      <w:tr w:rsidR="00823E21" w:rsidRPr="0074048B" w:rsidTr="00E9406A">
        <w:trPr>
          <w:trHeight w:val="114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4048B" w:rsidTr="00E9406A">
        <w:trPr>
          <w:trHeight w:val="147"/>
        </w:trPr>
        <w:tc>
          <w:tcPr>
            <w:tcW w:w="20" w:type="dxa"/>
          </w:tcPr>
          <w:p w:rsidR="00823E21" w:rsidRPr="000573B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0573B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0573B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0573B9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4048B" w:rsidTr="00E9406A"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4676D" w:rsidRPr="0074048B" w:rsidTr="003D436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676D" w:rsidRPr="001549F2" w:rsidRDefault="0064676D" w:rsidP="003D436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49F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9. ПЕРЕЧЕНЬ УЧЕБНОЙ ЛИТЕРАТУРЫ И РЕСУРСОВ СЕТИ «ИНТЕРНЕТ», НЕОБХОДИМЫХ ДЛЯ ПРОВЕДЕНИЯ ПРАКТИКИ</w:t>
                  </w:r>
                </w:p>
              </w:tc>
            </w:tr>
          </w:tbl>
          <w:p w:rsidR="00823E21" w:rsidRPr="006E57E1" w:rsidRDefault="00823E21" w:rsidP="00823E21">
            <w:pPr>
              <w:rPr>
                <w:lang w:val="ru-RU"/>
              </w:rPr>
            </w:pPr>
          </w:p>
        </w:tc>
      </w:tr>
      <w:tr w:rsidR="00823E21" w:rsidRPr="0074048B" w:rsidTr="00E9406A">
        <w:trPr>
          <w:trHeight w:val="147"/>
        </w:trPr>
        <w:tc>
          <w:tcPr>
            <w:tcW w:w="20" w:type="dxa"/>
          </w:tcPr>
          <w:p w:rsidR="00823E21" w:rsidRPr="006E57E1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6E57E1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6E57E1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6E57E1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4048B" w:rsidTr="00E9406A">
        <w:trPr>
          <w:trHeight w:val="167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4048B" w:rsidTr="00E9406A">
        <w:trPr>
          <w:trHeight w:val="425"/>
        </w:trPr>
        <w:tc>
          <w:tcPr>
            <w:tcW w:w="9645" w:type="dxa"/>
            <w:gridSpan w:val="4"/>
          </w:tcPr>
          <w:p w:rsidR="00C350CC" w:rsidRDefault="00C350CC" w:rsidP="00C350CC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proofErr w:type="spellStart"/>
            <w:r>
              <w:rPr>
                <w:b/>
                <w:color w:val="000000"/>
                <w:sz w:val="28"/>
              </w:rPr>
              <w:t>Основная</w:t>
            </w:r>
            <w:proofErr w:type="spellEnd"/>
            <w:r>
              <w:rPr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</w:rPr>
              <w:t>учебная</w:t>
            </w:r>
            <w:proofErr w:type="spellEnd"/>
            <w:r>
              <w:rPr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</w:rPr>
              <w:t>литература</w:t>
            </w:r>
            <w:proofErr w:type="spellEnd"/>
          </w:p>
          <w:p w:rsidR="00823E21" w:rsidRPr="006E57E1" w:rsidRDefault="00823E21" w:rsidP="00C350CC">
            <w:pPr>
              <w:jc w:val="center"/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30"/>
            </w:tblGrid>
            <w:tr w:rsidR="00D92E28" w:rsidRPr="0074048B" w:rsidTr="00CE326A">
              <w:trPr>
                <w:trHeight w:val="290"/>
              </w:trPr>
              <w:tc>
                <w:tcPr>
                  <w:tcW w:w="943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2E28" w:rsidRPr="00D92E28" w:rsidRDefault="00D92E28" w:rsidP="00D92E28">
                  <w:pPr>
                    <w:pStyle w:val="a5"/>
                    <w:numPr>
                      <w:ilvl w:val="0"/>
                      <w:numId w:val="28"/>
                    </w:numPr>
                    <w:ind w:left="102" w:firstLine="258"/>
                    <w:jc w:val="both"/>
                    <w:rPr>
                      <w:lang w:val="ru-RU"/>
                    </w:rPr>
                  </w:pPr>
                  <w:r w:rsidRPr="00D92E28">
                    <w:rPr>
                      <w:color w:val="000000"/>
                      <w:sz w:val="28"/>
                      <w:lang w:val="ru-RU"/>
                    </w:rPr>
                    <w:t>Афанасьев, В. В.  Методология и методы научного исследования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учебник для вузов / В. В. Афанасьев, О. В.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Грибкова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, Л. И.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Уколова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. — 2-е изд.,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. и доп. — Москва : Издательство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>, 2025. — 147 с. — (Высшее образование). — ISBN 978-5-534-17663-6. — Текст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[сайт]. — URL: </w:t>
                  </w:r>
                  <w:r w:rsidR="0074048B">
                    <w:fldChar w:fldCharType="begin"/>
                  </w:r>
                  <w:r w:rsidR="0074048B" w:rsidRPr="0074048B">
                    <w:rPr>
                      <w:lang w:val="ru-RU"/>
                    </w:rPr>
                    <w:instrText xml:space="preserve"> </w:instrText>
                  </w:r>
                  <w:r w:rsidR="0074048B">
                    <w:instrText>HYPERLINK</w:instrText>
                  </w:r>
                  <w:r w:rsidR="0074048B" w:rsidRPr="0074048B">
                    <w:rPr>
                      <w:lang w:val="ru-RU"/>
                    </w:rPr>
                    <w:instrText xml:space="preserve"> "</w:instrText>
                  </w:r>
                  <w:r w:rsidR="0074048B">
                    <w:instrText>https</w:instrText>
                  </w:r>
                  <w:r w:rsidR="0074048B" w:rsidRPr="0074048B">
                    <w:rPr>
                      <w:lang w:val="ru-RU"/>
                    </w:rPr>
                    <w:instrText>://</w:instrText>
                  </w:r>
                  <w:r w:rsidR="0074048B">
                    <w:instrText>urait</w:instrText>
                  </w:r>
                  <w:r w:rsidR="0074048B" w:rsidRPr="0074048B">
                    <w:rPr>
                      <w:lang w:val="ru-RU"/>
                    </w:rPr>
                    <w:instrText>.</w:instrText>
                  </w:r>
                  <w:r w:rsidR="0074048B">
                    <w:instrText>ru</w:instrText>
                  </w:r>
                  <w:r w:rsidR="0074048B" w:rsidRPr="0074048B">
                    <w:rPr>
                      <w:lang w:val="ru-RU"/>
                    </w:rPr>
                    <w:instrText>/</w:instrText>
                  </w:r>
                  <w:r w:rsidR="0074048B">
                    <w:instrText>bcode</w:instrText>
                  </w:r>
                  <w:r w:rsidR="0074048B" w:rsidRPr="0074048B">
                    <w:rPr>
                      <w:lang w:val="ru-RU"/>
                    </w:rPr>
                    <w:instrText xml:space="preserve">/558820" </w:instrText>
                  </w:r>
                  <w:r w:rsidR="0074048B">
                    <w:fldChar w:fldCharType="separate"/>
                  </w:r>
                  <w:r w:rsidRPr="00D92E28">
                    <w:rPr>
                      <w:rStyle w:val="ad"/>
                      <w:sz w:val="28"/>
                      <w:lang w:val="ru-RU"/>
                    </w:rPr>
                    <w:t>https://urait.ru/bcode/558820</w:t>
                  </w:r>
                  <w:r w:rsidR="0074048B">
                    <w:rPr>
                      <w:rStyle w:val="ad"/>
                      <w:sz w:val="28"/>
                      <w:lang w:val="ru-RU"/>
                    </w:rPr>
                    <w:fldChar w:fldCharType="end"/>
                  </w:r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  <w:tr w:rsidR="00D92E28" w:rsidRPr="0074048B" w:rsidTr="00CE326A">
              <w:trPr>
                <w:trHeight w:val="290"/>
              </w:trPr>
              <w:tc>
                <w:tcPr>
                  <w:tcW w:w="943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2E28" w:rsidRPr="00D92E28" w:rsidRDefault="00D92E28" w:rsidP="00D92E28">
                  <w:pPr>
                    <w:pStyle w:val="a5"/>
                    <w:numPr>
                      <w:ilvl w:val="0"/>
                      <w:numId w:val="28"/>
                    </w:numPr>
                    <w:ind w:left="102" w:firstLine="258"/>
                    <w:jc w:val="both"/>
                    <w:rPr>
                      <w:lang w:val="ru-RU"/>
                    </w:rPr>
                  </w:pP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Байбородова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>, Л. В.  Методология и методы научного исследования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учебник для вузов / Л. В.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Байбородова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, А. П. Чернявская. — 2-е изд.,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испр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. и доп. — Москва : Издательство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>, 2025. — 221 с. — (Высшее образование). — ISBN 978-5-534-06257-1. — Текст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[сайт]. — URL: </w:t>
                  </w:r>
                  <w:r w:rsidR="0074048B">
                    <w:fldChar w:fldCharType="begin"/>
                  </w:r>
                  <w:r w:rsidR="0074048B" w:rsidRPr="0074048B">
                    <w:rPr>
                      <w:lang w:val="ru-RU"/>
                    </w:rPr>
                    <w:instrText xml:space="preserve"> </w:instrText>
                  </w:r>
                  <w:r w:rsidR="0074048B">
                    <w:instrText>HYPERLINK</w:instrText>
                  </w:r>
                  <w:r w:rsidR="0074048B" w:rsidRPr="0074048B">
                    <w:rPr>
                      <w:lang w:val="ru-RU"/>
                    </w:rPr>
                    <w:instrText xml:space="preserve"> "</w:instrText>
                  </w:r>
                  <w:r w:rsidR="0074048B">
                    <w:instrText>https</w:instrText>
                  </w:r>
                  <w:r w:rsidR="0074048B" w:rsidRPr="0074048B">
                    <w:rPr>
                      <w:lang w:val="ru-RU"/>
                    </w:rPr>
                    <w:instrText>://</w:instrText>
                  </w:r>
                  <w:r w:rsidR="0074048B">
                    <w:instrText>urait</w:instrText>
                  </w:r>
                  <w:r w:rsidR="0074048B" w:rsidRPr="0074048B">
                    <w:rPr>
                      <w:lang w:val="ru-RU"/>
                    </w:rPr>
                    <w:instrText>.</w:instrText>
                  </w:r>
                  <w:r w:rsidR="0074048B">
                    <w:instrText>ru</w:instrText>
                  </w:r>
                  <w:r w:rsidR="0074048B" w:rsidRPr="0074048B">
                    <w:rPr>
                      <w:lang w:val="ru-RU"/>
                    </w:rPr>
                    <w:instrText>/</w:instrText>
                  </w:r>
                  <w:r w:rsidR="0074048B">
                    <w:instrText>bcode</w:instrText>
                  </w:r>
                  <w:r w:rsidR="0074048B" w:rsidRPr="0074048B">
                    <w:rPr>
                      <w:lang w:val="ru-RU"/>
                    </w:rPr>
                    <w:instrText xml:space="preserve">/562034" </w:instrText>
                  </w:r>
                  <w:r w:rsidR="0074048B">
                    <w:fldChar w:fldCharType="separate"/>
                  </w:r>
                  <w:r w:rsidRPr="00D92E28">
                    <w:rPr>
                      <w:rStyle w:val="ad"/>
                      <w:sz w:val="28"/>
                      <w:lang w:val="ru-RU"/>
                    </w:rPr>
                    <w:t>https://urait.ru/bcode/562034</w:t>
                  </w:r>
                  <w:r w:rsidR="0074048B">
                    <w:rPr>
                      <w:rStyle w:val="ad"/>
                      <w:sz w:val="28"/>
                      <w:lang w:val="ru-RU"/>
                    </w:rPr>
                    <w:fldChar w:fldCharType="end"/>
                  </w:r>
                </w:p>
              </w:tc>
            </w:tr>
            <w:tr w:rsidR="00D92E28" w:rsidRPr="0074048B" w:rsidTr="00CE326A">
              <w:trPr>
                <w:trHeight w:val="290"/>
              </w:trPr>
              <w:tc>
                <w:tcPr>
                  <w:tcW w:w="943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2E28" w:rsidRPr="00D92E28" w:rsidRDefault="00D92E28" w:rsidP="00D92E28">
                  <w:pPr>
                    <w:pStyle w:val="a5"/>
                    <w:numPr>
                      <w:ilvl w:val="0"/>
                      <w:numId w:val="28"/>
                    </w:numPr>
                    <w:ind w:left="102" w:firstLine="258"/>
                    <w:jc w:val="both"/>
                    <w:rPr>
                      <w:lang w:val="ru-RU"/>
                    </w:rPr>
                  </w:pPr>
                  <w:r w:rsidRPr="00D92E28">
                    <w:rPr>
                      <w:color w:val="000000"/>
                      <w:sz w:val="28"/>
                      <w:lang w:val="ru-RU"/>
                    </w:rPr>
                    <w:t>Горелов, Н. А.  Методология научных исследований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Н. А. Горелов, О. Н. Кораблева, Д. В. Круглов. — 3-е изд.,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. и доп. — Москва : Издательство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>, 2025. — 390 с. — (Высшее образование). — ISBN 978-5-534-16519-7. — Текст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[сайт]. — URL: </w:t>
                  </w:r>
                  <w:r w:rsidR="0074048B">
                    <w:fldChar w:fldCharType="begin"/>
                  </w:r>
                  <w:r w:rsidR="0074048B" w:rsidRPr="0074048B">
                    <w:rPr>
                      <w:lang w:val="ru-RU"/>
                    </w:rPr>
                    <w:instrText xml:space="preserve"> </w:instrText>
                  </w:r>
                  <w:r w:rsidR="0074048B">
                    <w:instrText>HYPERLINK</w:instrText>
                  </w:r>
                  <w:r w:rsidR="0074048B" w:rsidRPr="0074048B">
                    <w:rPr>
                      <w:lang w:val="ru-RU"/>
                    </w:rPr>
                    <w:instrText xml:space="preserve"> "</w:instrText>
                  </w:r>
                  <w:r w:rsidR="0074048B">
                    <w:instrText>https</w:instrText>
                  </w:r>
                  <w:r w:rsidR="0074048B" w:rsidRPr="0074048B">
                    <w:rPr>
                      <w:lang w:val="ru-RU"/>
                    </w:rPr>
                    <w:instrText>://</w:instrText>
                  </w:r>
                  <w:r w:rsidR="0074048B">
                    <w:instrText>urait</w:instrText>
                  </w:r>
                  <w:r w:rsidR="0074048B" w:rsidRPr="0074048B">
                    <w:rPr>
                      <w:lang w:val="ru-RU"/>
                    </w:rPr>
                    <w:instrText>.</w:instrText>
                  </w:r>
                  <w:r w:rsidR="0074048B">
                    <w:instrText>ru</w:instrText>
                  </w:r>
                  <w:r w:rsidR="0074048B" w:rsidRPr="0074048B">
                    <w:rPr>
                      <w:lang w:val="ru-RU"/>
                    </w:rPr>
                    <w:instrText>/</w:instrText>
                  </w:r>
                  <w:r w:rsidR="0074048B">
                    <w:instrText>bcode</w:instrText>
                  </w:r>
                  <w:r w:rsidR="0074048B" w:rsidRPr="0074048B">
                    <w:rPr>
                      <w:lang w:val="ru-RU"/>
                    </w:rPr>
                    <w:instrText xml:space="preserve">/560121" </w:instrText>
                  </w:r>
                  <w:r w:rsidR="0074048B">
                    <w:fldChar w:fldCharType="separate"/>
                  </w:r>
                  <w:r w:rsidRPr="00D92E28">
                    <w:rPr>
                      <w:rStyle w:val="ad"/>
                      <w:sz w:val="28"/>
                      <w:lang w:val="ru-RU"/>
                    </w:rPr>
                    <w:t>https://urait.ru/bcode/560121</w:t>
                  </w:r>
                  <w:r w:rsidR="0074048B">
                    <w:rPr>
                      <w:rStyle w:val="ad"/>
                      <w:sz w:val="28"/>
                      <w:lang w:val="ru-RU"/>
                    </w:rPr>
                    <w:fldChar w:fldCharType="end"/>
                  </w:r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 </w:t>
                  </w:r>
                </w:p>
              </w:tc>
            </w:tr>
          </w:tbl>
          <w:p w:rsidR="00823E21" w:rsidRPr="00755AE7" w:rsidRDefault="00823E21" w:rsidP="00823E21">
            <w:pPr>
              <w:rPr>
                <w:highlight w:val="yellow"/>
                <w:lang w:val="ru-RU"/>
              </w:rPr>
            </w:pPr>
          </w:p>
        </w:tc>
      </w:tr>
      <w:tr w:rsidR="00823E21" w:rsidRPr="0074048B" w:rsidTr="00E9406A">
        <w:trPr>
          <w:trHeight w:val="114"/>
        </w:trPr>
        <w:tc>
          <w:tcPr>
            <w:tcW w:w="20" w:type="dxa"/>
          </w:tcPr>
          <w:p w:rsidR="00823E21" w:rsidRPr="00755AE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755AE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755AE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755AE7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1A537E" w:rsidTr="00E9406A">
        <w:trPr>
          <w:trHeight w:val="425"/>
        </w:trPr>
        <w:tc>
          <w:tcPr>
            <w:tcW w:w="9645" w:type="dxa"/>
            <w:gridSpan w:val="4"/>
          </w:tcPr>
          <w:p w:rsidR="00CE326A" w:rsidRDefault="00CE326A" w:rsidP="00CE326A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proofErr w:type="spellStart"/>
            <w:r>
              <w:rPr>
                <w:b/>
                <w:color w:val="000000"/>
                <w:sz w:val="28"/>
              </w:rPr>
              <w:t>Дополнительная</w:t>
            </w:r>
            <w:proofErr w:type="spellEnd"/>
            <w:r>
              <w:rPr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</w:rPr>
              <w:t>учебная</w:t>
            </w:r>
            <w:proofErr w:type="spellEnd"/>
            <w:r>
              <w:rPr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</w:rPr>
              <w:t>литература</w:t>
            </w:r>
            <w:proofErr w:type="spellEnd"/>
          </w:p>
          <w:p w:rsidR="00823E21" w:rsidRPr="00D130AF" w:rsidRDefault="00823E21" w:rsidP="00823E21">
            <w:pPr>
              <w:rPr>
                <w:lang w:val="ru-RU"/>
              </w:rPr>
            </w:pPr>
          </w:p>
        </w:tc>
      </w:tr>
      <w:tr w:rsidR="00823E21" w:rsidRPr="0074048B" w:rsidTr="00E9406A">
        <w:trPr>
          <w:trHeight w:val="167"/>
        </w:trPr>
        <w:tc>
          <w:tcPr>
            <w:tcW w:w="20" w:type="dxa"/>
          </w:tcPr>
          <w:p w:rsidR="00823E21" w:rsidRPr="00D130AF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D130AF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tbl>
            <w:tblPr>
              <w:tblW w:w="959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6"/>
            </w:tblGrid>
            <w:tr w:rsidR="00D92E28" w:rsidRPr="0074048B" w:rsidTr="00952E76">
              <w:trPr>
                <w:trHeight w:val="282"/>
              </w:trPr>
              <w:tc>
                <w:tcPr>
                  <w:tcW w:w="95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2E28" w:rsidRPr="00D92E28" w:rsidRDefault="00D92E28" w:rsidP="00D92E28">
                  <w:pPr>
                    <w:pStyle w:val="a5"/>
                    <w:numPr>
                      <w:ilvl w:val="0"/>
                      <w:numId w:val="28"/>
                    </w:numPr>
                    <w:ind w:left="59" w:firstLine="301"/>
                    <w:jc w:val="both"/>
                    <w:rPr>
                      <w:lang w:val="ru-RU"/>
                    </w:rPr>
                  </w:pP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Басовский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>, Л. Е. Основы научных исследований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учебник / Л. Е.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Басовский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, Е. Н.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Басовская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>. — Москва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ИНФРА-М, 2024. — 257 с. — (Высшее образование). — DOI 10.12737/1192099. - ISBN 978-5-16-019525-4. - Текст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электронный. - URL: </w:t>
                  </w:r>
                  <w:r w:rsidR="0074048B">
                    <w:fldChar w:fldCharType="begin"/>
                  </w:r>
                  <w:r w:rsidR="0074048B" w:rsidRPr="0074048B">
                    <w:rPr>
                      <w:lang w:val="ru-RU"/>
                    </w:rPr>
                    <w:instrText xml:space="preserve"> </w:instrText>
                  </w:r>
                  <w:r w:rsidR="0074048B">
                    <w:instrText>HYPERLINK</w:instrText>
                  </w:r>
                  <w:r w:rsidR="0074048B" w:rsidRPr="0074048B">
                    <w:rPr>
                      <w:lang w:val="ru-RU"/>
                    </w:rPr>
                    <w:instrText xml:space="preserve"> "</w:instrText>
                  </w:r>
                  <w:r w:rsidR="0074048B">
                    <w:instrText>https</w:instrText>
                  </w:r>
                  <w:r w:rsidR="0074048B" w:rsidRPr="0074048B">
                    <w:rPr>
                      <w:lang w:val="ru-RU"/>
                    </w:rPr>
                    <w:instrText>://</w:instrText>
                  </w:r>
                  <w:r w:rsidR="0074048B">
                    <w:instrText>znanium</w:instrText>
                  </w:r>
                  <w:r w:rsidR="0074048B" w:rsidRPr="0074048B">
                    <w:rPr>
                      <w:lang w:val="ru-RU"/>
                    </w:rPr>
                    <w:instrText>.</w:instrText>
                  </w:r>
                  <w:r w:rsidR="0074048B">
                    <w:instrText>ru</w:instrText>
                  </w:r>
                  <w:r w:rsidR="0074048B" w:rsidRPr="0074048B">
                    <w:rPr>
                      <w:lang w:val="ru-RU"/>
                    </w:rPr>
                    <w:instrText>/</w:instrText>
                  </w:r>
                  <w:r w:rsidR="0074048B">
                    <w:instrText>catalog</w:instrText>
                  </w:r>
                  <w:r w:rsidR="0074048B" w:rsidRPr="0074048B">
                    <w:rPr>
                      <w:lang w:val="ru-RU"/>
                    </w:rPr>
                    <w:instrText>/</w:instrText>
                  </w:r>
                  <w:r w:rsidR="0074048B">
                    <w:instrText>product</w:instrText>
                  </w:r>
                  <w:r w:rsidR="0074048B" w:rsidRPr="0074048B">
                    <w:rPr>
                      <w:lang w:val="ru-RU"/>
                    </w:rPr>
                    <w:instrText xml:space="preserve">/2123865%20/" </w:instrText>
                  </w:r>
                  <w:r w:rsidR="0074048B">
                    <w:fldChar w:fldCharType="separate"/>
                  </w:r>
                  <w:r w:rsidRPr="00D92E28">
                    <w:rPr>
                      <w:rStyle w:val="ad"/>
                      <w:sz w:val="28"/>
                      <w:lang w:val="ru-RU"/>
                    </w:rPr>
                    <w:t>https://znanium.ru/catalog/product/2123865 /</w:t>
                  </w:r>
                  <w:r w:rsidR="0074048B">
                    <w:rPr>
                      <w:rStyle w:val="ad"/>
                      <w:sz w:val="28"/>
                      <w:lang w:val="ru-RU"/>
                    </w:rPr>
                    <w:fldChar w:fldCharType="end"/>
                  </w:r>
                </w:p>
              </w:tc>
            </w:tr>
            <w:tr w:rsidR="00D92E28" w:rsidRPr="0074048B" w:rsidTr="00952E76">
              <w:trPr>
                <w:trHeight w:val="282"/>
              </w:trPr>
              <w:tc>
                <w:tcPr>
                  <w:tcW w:w="95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2E28" w:rsidRPr="00D92E28" w:rsidRDefault="00D92E28" w:rsidP="00D92E28">
                  <w:pPr>
                    <w:pStyle w:val="a5"/>
                    <w:numPr>
                      <w:ilvl w:val="0"/>
                      <w:numId w:val="28"/>
                    </w:numPr>
                    <w:ind w:left="59" w:firstLine="301"/>
                    <w:jc w:val="both"/>
                    <w:rPr>
                      <w:lang w:val="ru-RU"/>
                    </w:rPr>
                  </w:pPr>
                  <w:r w:rsidRPr="00D92E28">
                    <w:rPr>
                      <w:color w:val="000000"/>
                      <w:sz w:val="28"/>
                      <w:lang w:val="ru-RU"/>
                    </w:rPr>
                    <w:t>Методология науки и инновационная деятельность : пособие для аспирантов, магистрантов и соискателей ученой степ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>к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анд. наук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. и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. спец. / В.П.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Старжинский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, В.В.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Цепкало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>. — Минск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Новое знание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М. : ИНФРА-М, 2017. — 327 с. : ил. — 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>Магистратура).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- Режим доступа: </w:t>
                  </w:r>
                  <w:r w:rsidR="0074048B">
                    <w:fldChar w:fldCharType="begin"/>
                  </w:r>
                  <w:r w:rsidR="0074048B" w:rsidRPr="0074048B">
                    <w:rPr>
                      <w:lang w:val="ru-RU"/>
                    </w:rPr>
                    <w:instrText xml:space="preserve"> </w:instrText>
                  </w:r>
                  <w:r w:rsidR="0074048B">
                    <w:instrText>HYPERLINK</w:instrText>
                  </w:r>
                  <w:r w:rsidR="0074048B" w:rsidRPr="0074048B">
                    <w:rPr>
                      <w:lang w:val="ru-RU"/>
                    </w:rPr>
                    <w:instrText xml:space="preserve"> "</w:instrText>
                  </w:r>
                  <w:r w:rsidR="0074048B">
                    <w:instrText>http</w:instrText>
                  </w:r>
                  <w:r w:rsidR="0074048B" w:rsidRPr="0074048B">
                    <w:rPr>
                      <w:lang w:val="ru-RU"/>
                    </w:rPr>
                    <w:instrText>://</w:instrText>
                  </w:r>
                  <w:r w:rsidR="0074048B">
                    <w:instrText>znanium</w:instrText>
                  </w:r>
                  <w:r w:rsidR="0074048B" w:rsidRPr="0074048B">
                    <w:rPr>
                      <w:lang w:val="ru-RU"/>
                    </w:rPr>
                    <w:instrText>.</w:instrText>
                  </w:r>
                  <w:r w:rsidR="0074048B">
                    <w:instrText>com</w:instrText>
                  </w:r>
                  <w:r w:rsidR="0074048B" w:rsidRPr="0074048B">
                    <w:rPr>
                      <w:lang w:val="ru-RU"/>
                    </w:rPr>
                    <w:instrText>/</w:instrText>
                  </w:r>
                  <w:r w:rsidR="0074048B">
                    <w:instrText>go</w:instrText>
                  </w:r>
                  <w:r w:rsidR="0074048B" w:rsidRPr="0074048B">
                    <w:rPr>
                      <w:lang w:val="ru-RU"/>
                    </w:rPr>
                    <w:instrText>.</w:instrText>
                  </w:r>
                  <w:r w:rsidR="0074048B">
                    <w:instrText>php</w:instrText>
                  </w:r>
                  <w:r w:rsidR="0074048B" w:rsidRPr="0074048B">
                    <w:rPr>
                      <w:lang w:val="ru-RU"/>
                    </w:rPr>
                    <w:instrText>?</w:instrText>
                  </w:r>
                  <w:r w:rsidR="0074048B">
                    <w:instrText>id</w:instrText>
                  </w:r>
                  <w:r w:rsidR="0074048B" w:rsidRPr="0074048B">
                    <w:rPr>
                      <w:lang w:val="ru-RU"/>
                    </w:rPr>
                    <w:instrText xml:space="preserve">=900868" </w:instrText>
                  </w:r>
                  <w:r w:rsidR="0074048B">
                    <w:fldChar w:fldCharType="separate"/>
                  </w:r>
                  <w:r w:rsidRPr="00D92E28">
                    <w:rPr>
                      <w:rStyle w:val="ad"/>
                      <w:sz w:val="28"/>
                    </w:rPr>
                    <w:t>http</w:t>
                  </w:r>
                  <w:r w:rsidRPr="00D92E28">
                    <w:rPr>
                      <w:rStyle w:val="ad"/>
                      <w:sz w:val="28"/>
                      <w:lang w:val="ru-RU"/>
                    </w:rPr>
                    <w:t>://</w:t>
                  </w:r>
                  <w:proofErr w:type="spellStart"/>
                  <w:r w:rsidRPr="00D92E28">
                    <w:rPr>
                      <w:rStyle w:val="ad"/>
                      <w:sz w:val="28"/>
                    </w:rPr>
                    <w:t>znanium</w:t>
                  </w:r>
                  <w:proofErr w:type="spellEnd"/>
                  <w:r w:rsidRPr="00D92E28">
                    <w:rPr>
                      <w:rStyle w:val="ad"/>
                      <w:sz w:val="28"/>
                      <w:lang w:val="ru-RU"/>
                    </w:rPr>
                    <w:t>.</w:t>
                  </w:r>
                  <w:r w:rsidRPr="00D92E28">
                    <w:rPr>
                      <w:rStyle w:val="ad"/>
                      <w:sz w:val="28"/>
                    </w:rPr>
                    <w:t>com</w:t>
                  </w:r>
                  <w:r w:rsidRPr="00D92E28">
                    <w:rPr>
                      <w:rStyle w:val="ad"/>
                      <w:sz w:val="28"/>
                      <w:lang w:val="ru-RU"/>
                    </w:rPr>
                    <w:t>/</w:t>
                  </w:r>
                  <w:r w:rsidRPr="00D92E28">
                    <w:rPr>
                      <w:rStyle w:val="ad"/>
                      <w:sz w:val="28"/>
                    </w:rPr>
                    <w:t>go</w:t>
                  </w:r>
                  <w:r w:rsidRPr="00D92E28">
                    <w:rPr>
                      <w:rStyle w:val="ad"/>
                      <w:sz w:val="28"/>
                      <w:lang w:val="ru-RU"/>
                    </w:rPr>
                    <w:t>.</w:t>
                  </w:r>
                  <w:proofErr w:type="spellStart"/>
                  <w:r w:rsidRPr="00D92E28">
                    <w:rPr>
                      <w:rStyle w:val="ad"/>
                      <w:sz w:val="28"/>
                    </w:rPr>
                    <w:t>php</w:t>
                  </w:r>
                  <w:proofErr w:type="spellEnd"/>
                  <w:r w:rsidRPr="00D92E28">
                    <w:rPr>
                      <w:rStyle w:val="ad"/>
                      <w:sz w:val="28"/>
                      <w:lang w:val="ru-RU"/>
                    </w:rPr>
                    <w:t>?</w:t>
                  </w:r>
                  <w:r w:rsidRPr="00D92E28">
                    <w:rPr>
                      <w:rStyle w:val="ad"/>
                      <w:sz w:val="28"/>
                    </w:rPr>
                    <w:t>id</w:t>
                  </w:r>
                  <w:r w:rsidRPr="00D92E28">
                    <w:rPr>
                      <w:rStyle w:val="ad"/>
                      <w:sz w:val="28"/>
                      <w:lang w:val="ru-RU"/>
                    </w:rPr>
                    <w:t>=900868</w:t>
                  </w:r>
                  <w:r w:rsidR="0074048B">
                    <w:rPr>
                      <w:rStyle w:val="ad"/>
                      <w:sz w:val="28"/>
                      <w:lang w:val="ru-RU"/>
                    </w:rPr>
                    <w:fldChar w:fldCharType="end"/>
                  </w:r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  <w:tr w:rsidR="00D92E28" w:rsidRPr="0074048B" w:rsidTr="00952E76">
              <w:trPr>
                <w:trHeight w:val="282"/>
              </w:trPr>
              <w:tc>
                <w:tcPr>
                  <w:tcW w:w="95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2E28" w:rsidRPr="00D92E28" w:rsidRDefault="00D92E28" w:rsidP="00D92E28">
                  <w:pPr>
                    <w:pStyle w:val="a5"/>
                    <w:numPr>
                      <w:ilvl w:val="0"/>
                      <w:numId w:val="28"/>
                    </w:numPr>
                    <w:ind w:left="59" w:firstLine="301"/>
                    <w:jc w:val="both"/>
                    <w:rPr>
                      <w:lang w:val="ru-RU"/>
                    </w:rPr>
                  </w:pPr>
                  <w:r w:rsidRPr="00D92E28">
                    <w:rPr>
                      <w:color w:val="000000"/>
                      <w:sz w:val="28"/>
                      <w:lang w:val="ru-RU"/>
                    </w:rPr>
                    <w:t>Основы научных исследований: учеб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особие / Б.И. Герасимов, В.В. Дробышева, Н.В. Злобина [и др.]. — 2-е изд., доп. — М.: ФОРУМ: 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>ИНФРА-М, 2018. — 271 с. — (Высшее образование: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- Режим доступа: </w:t>
                  </w:r>
                  <w:r w:rsidR="0074048B">
                    <w:fldChar w:fldCharType="begin"/>
                  </w:r>
                  <w:r w:rsidR="0074048B" w:rsidRPr="0074048B">
                    <w:rPr>
                      <w:lang w:val="ru-RU"/>
                    </w:rPr>
                    <w:instrText xml:space="preserve"> </w:instrText>
                  </w:r>
                  <w:r w:rsidR="0074048B">
                    <w:instrText>HYPERLINK</w:instrText>
                  </w:r>
                  <w:r w:rsidR="0074048B" w:rsidRPr="0074048B">
                    <w:rPr>
                      <w:lang w:val="ru-RU"/>
                    </w:rPr>
                    <w:instrText xml:space="preserve"> "</w:instrText>
                  </w:r>
                  <w:r w:rsidR="0074048B">
                    <w:instrText>http</w:instrText>
                  </w:r>
                  <w:r w:rsidR="0074048B" w:rsidRPr="0074048B">
                    <w:rPr>
                      <w:lang w:val="ru-RU"/>
                    </w:rPr>
                    <w:instrText>://</w:instrText>
                  </w:r>
                  <w:r w:rsidR="0074048B">
                    <w:instrText>znanium</w:instrText>
                  </w:r>
                  <w:r w:rsidR="0074048B" w:rsidRPr="0074048B">
                    <w:rPr>
                      <w:lang w:val="ru-RU"/>
                    </w:rPr>
                    <w:instrText>.</w:instrText>
                  </w:r>
                  <w:r w:rsidR="0074048B">
                    <w:instrText>com</w:instrText>
                  </w:r>
                  <w:r w:rsidR="0074048B" w:rsidRPr="0074048B">
                    <w:rPr>
                      <w:lang w:val="ru-RU"/>
                    </w:rPr>
                    <w:instrText>/</w:instrText>
                  </w:r>
                  <w:r w:rsidR="0074048B">
                    <w:instrText>go</w:instrText>
                  </w:r>
                  <w:r w:rsidR="0074048B" w:rsidRPr="0074048B">
                    <w:rPr>
                      <w:lang w:val="ru-RU"/>
                    </w:rPr>
                    <w:instrText>.</w:instrText>
                  </w:r>
                  <w:r w:rsidR="0074048B">
                    <w:instrText>php</w:instrText>
                  </w:r>
                  <w:r w:rsidR="0074048B" w:rsidRPr="0074048B">
                    <w:rPr>
                      <w:lang w:val="ru-RU"/>
                    </w:rPr>
                    <w:instrText>?</w:instrText>
                  </w:r>
                  <w:r w:rsidR="0074048B">
                    <w:instrText>id</w:instrText>
                  </w:r>
                  <w:r w:rsidR="0074048B" w:rsidRPr="0074048B">
                    <w:rPr>
                      <w:lang w:val="ru-RU"/>
                    </w:rPr>
                    <w:instrText xml:space="preserve">=924694" </w:instrText>
                  </w:r>
                  <w:r w:rsidR="0074048B">
                    <w:fldChar w:fldCharType="separate"/>
                  </w:r>
                  <w:r w:rsidRPr="00D92E28">
                    <w:rPr>
                      <w:rStyle w:val="ad"/>
                      <w:sz w:val="28"/>
                      <w:lang w:val="ru-RU"/>
                    </w:rPr>
                    <w:t>http://znanium.com/go.php?id=924694</w:t>
                  </w:r>
                  <w:r w:rsidR="0074048B">
                    <w:rPr>
                      <w:rStyle w:val="ad"/>
                      <w:sz w:val="28"/>
                      <w:lang w:val="ru-RU"/>
                    </w:rPr>
                    <w:fldChar w:fldCharType="end"/>
                  </w:r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  <w:tr w:rsidR="00D92E28" w:rsidRPr="0074048B" w:rsidTr="00952E76">
              <w:trPr>
                <w:trHeight w:val="282"/>
              </w:trPr>
              <w:tc>
                <w:tcPr>
                  <w:tcW w:w="95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2E28" w:rsidRPr="00D92E28" w:rsidRDefault="00D92E28" w:rsidP="00D92E28">
                  <w:pPr>
                    <w:pStyle w:val="a5"/>
                    <w:numPr>
                      <w:ilvl w:val="0"/>
                      <w:numId w:val="28"/>
                    </w:numPr>
                    <w:ind w:left="59" w:firstLine="301"/>
                    <w:jc w:val="both"/>
                    <w:rPr>
                      <w:lang w:val="ru-RU"/>
                    </w:rPr>
                  </w:pP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Космин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>, В. В. Основы научных исследований (Общий курс)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учебное пособие / А.В.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Космин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, В.В.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Космин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. — 5-е изд.,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>. и доп. — Москва : РИОР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ИНФРА-М, 2024. — 298 с. + Доп. материалы [Электронный ресурс]. — (Высшее образование). — DOI: https://doi.org/10.29039/01901-6. - ISBN 978-</w:t>
                  </w:r>
                  <w:r w:rsidRPr="00D92E28">
                    <w:rPr>
                      <w:color w:val="000000"/>
                      <w:sz w:val="28"/>
                      <w:lang w:val="ru-RU"/>
                    </w:rPr>
                    <w:lastRenderedPageBreak/>
                    <w:t>5-369-01901-6. - Текст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электронный. - URL: </w:t>
                  </w:r>
                  <w:r w:rsidR="0074048B">
                    <w:fldChar w:fldCharType="begin"/>
                  </w:r>
                  <w:r w:rsidR="0074048B" w:rsidRPr="0074048B">
                    <w:rPr>
                      <w:lang w:val="ru-RU"/>
                    </w:rPr>
                    <w:instrText xml:space="preserve"> </w:instrText>
                  </w:r>
                  <w:r w:rsidR="0074048B">
                    <w:instrText>HYPERLINK</w:instrText>
                  </w:r>
                  <w:r w:rsidR="0074048B" w:rsidRPr="0074048B">
                    <w:rPr>
                      <w:lang w:val="ru-RU"/>
                    </w:rPr>
                    <w:instrText xml:space="preserve"> "</w:instrText>
                  </w:r>
                  <w:r w:rsidR="0074048B">
                    <w:instrText>https</w:instrText>
                  </w:r>
                  <w:r w:rsidR="0074048B" w:rsidRPr="0074048B">
                    <w:rPr>
                      <w:lang w:val="ru-RU"/>
                    </w:rPr>
                    <w:instrText>://</w:instrText>
                  </w:r>
                  <w:r w:rsidR="0074048B">
                    <w:instrText>z</w:instrText>
                  </w:r>
                  <w:r w:rsidR="0074048B">
                    <w:instrText>nanium</w:instrText>
                  </w:r>
                  <w:r w:rsidR="0074048B" w:rsidRPr="0074048B">
                    <w:rPr>
                      <w:lang w:val="ru-RU"/>
                    </w:rPr>
                    <w:instrText>.</w:instrText>
                  </w:r>
                  <w:r w:rsidR="0074048B">
                    <w:instrText>ru</w:instrText>
                  </w:r>
                  <w:r w:rsidR="0074048B" w:rsidRPr="0074048B">
                    <w:rPr>
                      <w:lang w:val="ru-RU"/>
                    </w:rPr>
                    <w:instrText>/</w:instrText>
                  </w:r>
                  <w:r w:rsidR="0074048B">
                    <w:instrText>catalog</w:instrText>
                  </w:r>
                  <w:r w:rsidR="0074048B" w:rsidRPr="0074048B">
                    <w:rPr>
                      <w:lang w:val="ru-RU"/>
                    </w:rPr>
                    <w:instrText>/</w:instrText>
                  </w:r>
                  <w:r w:rsidR="0074048B">
                    <w:instrText>product</w:instrText>
                  </w:r>
                  <w:r w:rsidR="0074048B" w:rsidRPr="0074048B">
                    <w:rPr>
                      <w:lang w:val="ru-RU"/>
                    </w:rPr>
                    <w:instrText xml:space="preserve">/2142822" </w:instrText>
                  </w:r>
                  <w:r w:rsidR="0074048B">
                    <w:fldChar w:fldCharType="separate"/>
                  </w:r>
                  <w:r w:rsidRPr="00D92E28">
                    <w:rPr>
                      <w:rStyle w:val="ad"/>
                      <w:sz w:val="28"/>
                      <w:lang w:val="ru-RU"/>
                    </w:rPr>
                    <w:t>https://znanium.ru/catalog/product/2142822</w:t>
                  </w:r>
                  <w:r w:rsidR="0074048B">
                    <w:rPr>
                      <w:rStyle w:val="ad"/>
                      <w:sz w:val="28"/>
                      <w:lang w:val="ru-RU"/>
                    </w:rPr>
                    <w:fldChar w:fldCharType="end"/>
                  </w:r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  <w:tr w:rsidR="00D92E28" w:rsidRPr="0074048B" w:rsidTr="00952E76">
              <w:trPr>
                <w:trHeight w:val="282"/>
              </w:trPr>
              <w:tc>
                <w:tcPr>
                  <w:tcW w:w="95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2E28" w:rsidRPr="00D92E28" w:rsidRDefault="00D92E28" w:rsidP="00D92E28">
                  <w:pPr>
                    <w:pStyle w:val="a5"/>
                    <w:numPr>
                      <w:ilvl w:val="0"/>
                      <w:numId w:val="28"/>
                    </w:numPr>
                    <w:ind w:left="59" w:firstLine="301"/>
                    <w:jc w:val="both"/>
                    <w:rPr>
                      <w:lang w:val="ru-RU"/>
                    </w:rPr>
                  </w:pPr>
                  <w:r w:rsidRPr="00D92E28">
                    <w:rPr>
                      <w:color w:val="000000"/>
                      <w:sz w:val="28"/>
                      <w:lang w:val="ru-RU"/>
                    </w:rPr>
                    <w:lastRenderedPageBreak/>
                    <w:t>Кузьмина, Г. Д. Основы научных исследований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учебное пособие / Г. Д. Кузьмина, А. Ю.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Тимкова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>. - Москва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РУТ (МИИТ), 2018. - 119 с. - Текст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электронный. - URL: </w:t>
                  </w:r>
                  <w:r w:rsidR="0074048B">
                    <w:fldChar w:fldCharType="begin"/>
                  </w:r>
                  <w:r w:rsidR="0074048B" w:rsidRPr="0074048B">
                    <w:rPr>
                      <w:lang w:val="ru-RU"/>
                    </w:rPr>
                    <w:instrText xml:space="preserve"> </w:instrText>
                  </w:r>
                  <w:r w:rsidR="0074048B">
                    <w:instrText>HYPERLINK</w:instrText>
                  </w:r>
                  <w:r w:rsidR="0074048B" w:rsidRPr="0074048B">
                    <w:rPr>
                      <w:lang w:val="ru-RU"/>
                    </w:rPr>
                    <w:instrText xml:space="preserve"> "</w:instrText>
                  </w:r>
                  <w:r w:rsidR="0074048B">
                    <w:instrText>https</w:instrText>
                  </w:r>
                  <w:r w:rsidR="0074048B" w:rsidRPr="0074048B">
                    <w:rPr>
                      <w:lang w:val="ru-RU"/>
                    </w:rPr>
                    <w:instrText>://</w:instrText>
                  </w:r>
                  <w:r w:rsidR="0074048B">
                    <w:instrText>znanium</w:instrText>
                  </w:r>
                  <w:r w:rsidR="0074048B" w:rsidRPr="0074048B">
                    <w:rPr>
                      <w:lang w:val="ru-RU"/>
                    </w:rPr>
                    <w:instrText>.</w:instrText>
                  </w:r>
                  <w:r w:rsidR="0074048B">
                    <w:instrText>com</w:instrText>
                  </w:r>
                  <w:r w:rsidR="0074048B" w:rsidRPr="0074048B">
                    <w:rPr>
                      <w:lang w:val="ru-RU"/>
                    </w:rPr>
                    <w:instrText>/</w:instrText>
                  </w:r>
                  <w:r w:rsidR="0074048B">
                    <w:instrText>catalog</w:instrText>
                  </w:r>
                  <w:r w:rsidR="0074048B" w:rsidRPr="0074048B">
                    <w:rPr>
                      <w:lang w:val="ru-RU"/>
                    </w:rPr>
                    <w:instrText>/</w:instrText>
                  </w:r>
                  <w:r w:rsidR="0074048B">
                    <w:instrText>product</w:instrText>
                  </w:r>
                  <w:r w:rsidR="0074048B" w:rsidRPr="0074048B">
                    <w:rPr>
                      <w:lang w:val="ru-RU"/>
                    </w:rPr>
                    <w:instrText xml:space="preserve">/1895109" </w:instrText>
                  </w:r>
                  <w:r w:rsidR="0074048B">
                    <w:fldChar w:fldCharType="separate"/>
                  </w:r>
                  <w:r w:rsidRPr="00D92E28">
                    <w:rPr>
                      <w:rStyle w:val="ad"/>
                      <w:sz w:val="28"/>
                      <w:lang w:val="ru-RU"/>
                    </w:rPr>
                    <w:t>https://znanium.com/catalog/product/1895109</w:t>
                  </w:r>
                  <w:r w:rsidR="0074048B">
                    <w:rPr>
                      <w:rStyle w:val="ad"/>
                      <w:sz w:val="28"/>
                      <w:lang w:val="ru-RU"/>
                    </w:rPr>
                    <w:fldChar w:fldCharType="end"/>
                  </w:r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.    </w:t>
                  </w:r>
                </w:p>
              </w:tc>
            </w:tr>
            <w:tr w:rsidR="00D92E28" w:rsidRPr="0074048B" w:rsidTr="00952E76">
              <w:trPr>
                <w:trHeight w:val="282"/>
              </w:trPr>
              <w:tc>
                <w:tcPr>
                  <w:tcW w:w="95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2E28" w:rsidRPr="007F3079" w:rsidRDefault="00D92E28" w:rsidP="007F3079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823E21" w:rsidRPr="00D130AF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D130AF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4048B" w:rsidTr="00E9406A">
        <w:trPr>
          <w:trHeight w:val="24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4048B" w:rsidTr="00E9406A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268B" w:rsidRPr="0074048B" w:rsidTr="002717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268B" w:rsidRDefault="0031268B" w:rsidP="00271793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Ресурсы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сети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«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Интернет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>»</w:t>
                  </w:r>
                </w:p>
                <w:p w:rsidR="0031268B" w:rsidRDefault="0031268B" w:rsidP="00271793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tbl>
                  <w:tblPr>
                    <w:tblW w:w="978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787"/>
                  </w:tblGrid>
                  <w:tr w:rsidR="0031268B" w:rsidRPr="0074048B" w:rsidTr="0031268B">
                    <w:trPr>
                      <w:trHeight w:val="285"/>
                    </w:trPr>
                    <w:tc>
                      <w:tcPr>
                        <w:tcW w:w="978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268B" w:rsidRPr="003F2CE8" w:rsidRDefault="0031268B" w:rsidP="00271793">
                        <w:pPr>
                          <w:rPr>
                            <w:lang w:val="ru-RU"/>
                          </w:rPr>
                        </w:pP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 xml:space="preserve">- Издательский дом «Российская торговля»: </w:t>
                        </w:r>
                        <w:r>
                          <w:rPr>
                            <w:color w:val="000000"/>
                            <w:sz w:val="28"/>
                          </w:rPr>
                          <w:t>www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</w:rPr>
                          <w:t>ros</w:t>
                        </w:r>
                        <w:proofErr w:type="spellEnd"/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-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</w:rPr>
                          <w:t>torg</w:t>
                        </w:r>
                        <w:proofErr w:type="spellEnd"/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net</w:t>
                        </w:r>
                      </w:p>
                    </w:tc>
                  </w:tr>
                  <w:tr w:rsidR="0031268B" w:rsidRPr="0074048B" w:rsidTr="0031268B">
                    <w:trPr>
                      <w:trHeight w:val="285"/>
                    </w:trPr>
                    <w:tc>
                      <w:tcPr>
                        <w:tcW w:w="978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268B" w:rsidRPr="003F2CE8" w:rsidRDefault="0031268B" w:rsidP="00271793">
                        <w:pPr>
                          <w:rPr>
                            <w:lang w:val="ru-RU"/>
                          </w:rPr>
                        </w:pP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 xml:space="preserve">- Информационный портал по стандартизации Федерального агентства по техническому регулированию и метрологии: </w:t>
                        </w:r>
                        <w:r>
                          <w:rPr>
                            <w:color w:val="000000"/>
                            <w:sz w:val="28"/>
                          </w:rPr>
                          <w:t>www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standard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</w:rPr>
                          <w:t>gost</w:t>
                        </w:r>
                        <w:proofErr w:type="spellEnd"/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</w:rPr>
                          <w:t>ru</w:t>
                        </w:r>
                        <w:proofErr w:type="spellEnd"/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/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</w:rPr>
                          <w:t>wps</w:t>
                        </w:r>
                        <w:proofErr w:type="spellEnd"/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/</w:t>
                        </w:r>
                        <w:r>
                          <w:rPr>
                            <w:color w:val="000000"/>
                            <w:sz w:val="28"/>
                          </w:rPr>
                          <w:t>portal</w:t>
                        </w:r>
                      </w:p>
                    </w:tc>
                  </w:tr>
                  <w:tr w:rsidR="0031268B" w:rsidRPr="0074048B" w:rsidTr="0031268B">
                    <w:trPr>
                      <w:trHeight w:val="285"/>
                    </w:trPr>
                    <w:tc>
                      <w:tcPr>
                        <w:tcW w:w="978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268B" w:rsidRPr="003F2CE8" w:rsidRDefault="0031268B" w:rsidP="00271793">
                        <w:pPr>
                          <w:rPr>
                            <w:lang w:val="ru-RU"/>
                          </w:rPr>
                        </w:pP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 xml:space="preserve">- маркетинговые исследования, электронная библиотека, обзоры рынков: </w:t>
                        </w:r>
                        <w:r>
                          <w:rPr>
                            <w:color w:val="000000"/>
                            <w:sz w:val="28"/>
                          </w:rPr>
                          <w:t>www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consultant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</w:rPr>
                          <w:t>ruaup</w:t>
                        </w:r>
                        <w:proofErr w:type="spellEnd"/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31268B" w:rsidRPr="0074048B" w:rsidTr="0031268B">
                    <w:trPr>
                      <w:trHeight w:val="285"/>
                    </w:trPr>
                    <w:tc>
                      <w:tcPr>
                        <w:tcW w:w="978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268B" w:rsidRPr="003F2CE8" w:rsidRDefault="0031268B" w:rsidP="00271793">
                        <w:pPr>
                          <w:rPr>
                            <w:lang w:val="ru-RU"/>
                          </w:rPr>
                        </w:pP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 xml:space="preserve">- Научная электронная библиотека: </w:t>
                        </w:r>
                        <w:r>
                          <w:rPr>
                            <w:color w:val="000000"/>
                            <w:sz w:val="28"/>
                          </w:rPr>
                          <w:t>www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</w:rPr>
                          <w:t>elibrary</w:t>
                        </w:r>
                        <w:proofErr w:type="spellEnd"/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31268B" w:rsidRPr="0074048B" w:rsidTr="0031268B">
                    <w:trPr>
                      <w:trHeight w:val="285"/>
                    </w:trPr>
                    <w:tc>
                      <w:tcPr>
                        <w:tcW w:w="978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268B" w:rsidRPr="003F2CE8" w:rsidRDefault="0031268B" w:rsidP="00271793">
                        <w:pPr>
                          <w:rPr>
                            <w:lang w:val="ru-RU"/>
                          </w:rPr>
                        </w:pP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 xml:space="preserve">- Основы бизнеса и предпринимательства: </w:t>
                        </w:r>
                        <w:r>
                          <w:rPr>
                            <w:color w:val="000000"/>
                            <w:sz w:val="28"/>
                          </w:rPr>
                          <w:t>www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business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info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net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/</w:t>
                        </w:r>
                      </w:p>
                    </w:tc>
                  </w:tr>
                  <w:tr w:rsidR="0031268B" w:rsidRPr="0074048B" w:rsidTr="0031268B">
                    <w:trPr>
                      <w:trHeight w:val="285"/>
                    </w:trPr>
                    <w:tc>
                      <w:tcPr>
                        <w:tcW w:w="978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268B" w:rsidRPr="003F2CE8" w:rsidRDefault="0031268B" w:rsidP="00271793">
                        <w:pPr>
                          <w:rPr>
                            <w:lang w:val="ru-RU"/>
                          </w:rPr>
                        </w:pP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 xml:space="preserve">- Розничная торговля: новости, блоги, аналитика: </w:t>
                        </w:r>
                        <w:r>
                          <w:rPr>
                            <w:color w:val="000000"/>
                            <w:sz w:val="28"/>
                          </w:rPr>
                          <w:t>www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</w:rPr>
                          <w:t>torgrus</w:t>
                        </w:r>
                        <w:proofErr w:type="spellEnd"/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com</w:t>
                        </w:r>
                      </w:p>
                    </w:tc>
                  </w:tr>
                  <w:tr w:rsidR="00952E76" w:rsidRPr="0074048B" w:rsidTr="0031268B">
                    <w:trPr>
                      <w:trHeight w:val="285"/>
                    </w:trPr>
                    <w:tc>
                      <w:tcPr>
                        <w:tcW w:w="978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52E76" w:rsidRPr="00952E76" w:rsidRDefault="00952E76" w:rsidP="00952E76">
                        <w:pPr>
                          <w:rPr>
                            <w:sz w:val="28"/>
                            <w:lang w:val="ru-RU"/>
                          </w:rPr>
                        </w:pPr>
                        <w:r>
                          <w:rPr>
                            <w:sz w:val="28"/>
                            <w:lang w:val="ru-RU"/>
                          </w:rPr>
                          <w:t xml:space="preserve">- </w:t>
                        </w:r>
                        <w:r w:rsidRPr="00952E76">
                          <w:rPr>
                            <w:sz w:val="28"/>
                            <w:lang w:val="ru-RU"/>
                          </w:rPr>
                          <w:t xml:space="preserve">Официальный сайт информационно-правового портала «Гарант»: </w:t>
                        </w:r>
                        <w:r w:rsidRPr="00952E76">
                          <w:rPr>
                            <w:sz w:val="28"/>
                          </w:rPr>
                          <w:t>www</w:t>
                        </w:r>
                        <w:r w:rsidRPr="00952E76">
                          <w:rPr>
                            <w:sz w:val="28"/>
                            <w:lang w:val="ru-RU"/>
                          </w:rPr>
                          <w:t>.</w:t>
                        </w:r>
                        <w:proofErr w:type="spellStart"/>
                        <w:r w:rsidRPr="00952E76">
                          <w:rPr>
                            <w:sz w:val="28"/>
                          </w:rPr>
                          <w:t>garant</w:t>
                        </w:r>
                        <w:proofErr w:type="spellEnd"/>
                        <w:r w:rsidRPr="00952E76">
                          <w:rPr>
                            <w:sz w:val="28"/>
                            <w:lang w:val="ru-RU"/>
                          </w:rPr>
                          <w:t>.</w:t>
                        </w:r>
                        <w:proofErr w:type="spellStart"/>
                        <w:r w:rsidRPr="00952E76">
                          <w:rPr>
                            <w:sz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952E76" w:rsidRPr="0074048B" w:rsidTr="0031268B">
                    <w:trPr>
                      <w:trHeight w:val="285"/>
                    </w:trPr>
                    <w:tc>
                      <w:tcPr>
                        <w:tcW w:w="978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52E76" w:rsidRDefault="00952E76" w:rsidP="00952E76">
                        <w:pPr>
                          <w:rPr>
                            <w:sz w:val="28"/>
                            <w:lang w:val="ru-RU"/>
                          </w:rPr>
                        </w:pPr>
                        <w:r>
                          <w:rPr>
                            <w:sz w:val="28"/>
                            <w:lang w:val="ru-RU"/>
                          </w:rPr>
                          <w:t xml:space="preserve">- </w:t>
                        </w:r>
                        <w:r w:rsidRPr="00952E76">
                          <w:rPr>
                            <w:sz w:val="28"/>
                            <w:lang w:val="ru-RU"/>
                          </w:rPr>
                          <w:t>Официальный сайт информационно-правового портала «</w:t>
                        </w:r>
                        <w:proofErr w:type="spellStart"/>
                        <w:r w:rsidRPr="00952E76">
                          <w:rPr>
                            <w:sz w:val="28"/>
                            <w:lang w:val="ru-RU"/>
                          </w:rPr>
                          <w:t>КонсультантПлюс</w:t>
                        </w:r>
                        <w:proofErr w:type="spellEnd"/>
                        <w:r w:rsidRPr="00952E76">
                          <w:rPr>
                            <w:sz w:val="28"/>
                            <w:lang w:val="ru-RU"/>
                          </w:rPr>
                          <w:t xml:space="preserve">»: </w:t>
                        </w:r>
                        <w:r w:rsidR="0074048B">
                          <w:fldChar w:fldCharType="begin"/>
                        </w:r>
                        <w:r w:rsidR="0074048B" w:rsidRPr="0074048B">
                          <w:rPr>
                            <w:lang w:val="ru-RU"/>
                          </w:rPr>
                          <w:instrText xml:space="preserve"> </w:instrText>
                        </w:r>
                        <w:r w:rsidR="0074048B">
                          <w:instrText>HYPERLINK</w:instrText>
                        </w:r>
                        <w:r w:rsidR="0074048B" w:rsidRPr="0074048B">
                          <w:rPr>
                            <w:lang w:val="ru-RU"/>
                          </w:rPr>
                          <w:instrText xml:space="preserve"> "</w:instrText>
                        </w:r>
                        <w:r w:rsidR="0074048B">
                          <w:instrText>http</w:instrText>
                        </w:r>
                        <w:r w:rsidR="0074048B" w:rsidRPr="0074048B">
                          <w:rPr>
                            <w:lang w:val="ru-RU"/>
                          </w:rPr>
                          <w:instrText>://</w:instrText>
                        </w:r>
                        <w:r w:rsidR="0074048B">
                          <w:instrText>www</w:instrText>
                        </w:r>
                        <w:r w:rsidR="0074048B" w:rsidRPr="0074048B">
                          <w:rPr>
                            <w:lang w:val="ru-RU"/>
                          </w:rPr>
                          <w:instrText>.</w:instrText>
                        </w:r>
                        <w:r w:rsidR="0074048B">
                          <w:instrText>consultant</w:instrText>
                        </w:r>
                        <w:r w:rsidR="0074048B" w:rsidRPr="0074048B">
                          <w:rPr>
                            <w:lang w:val="ru-RU"/>
                          </w:rPr>
                          <w:instrText>.</w:instrText>
                        </w:r>
                        <w:r w:rsidR="0074048B">
                          <w:instrText>ru</w:instrText>
                        </w:r>
                        <w:r w:rsidR="0074048B" w:rsidRPr="0074048B">
                          <w:rPr>
                            <w:lang w:val="ru-RU"/>
                          </w:rPr>
                          <w:instrText xml:space="preserve">" </w:instrText>
                        </w:r>
                        <w:r w:rsidR="0074048B">
                          <w:fldChar w:fldCharType="separate"/>
                        </w:r>
                        <w:r w:rsidRPr="00CB5E31">
                          <w:rPr>
                            <w:rStyle w:val="ad"/>
                            <w:sz w:val="28"/>
                          </w:rPr>
                          <w:t>www</w:t>
                        </w:r>
                        <w:r w:rsidRPr="00CB5E31">
                          <w:rPr>
                            <w:rStyle w:val="ad"/>
                            <w:sz w:val="28"/>
                            <w:lang w:val="ru-RU"/>
                          </w:rPr>
                          <w:t>.</w:t>
                        </w:r>
                        <w:r w:rsidRPr="00CB5E31">
                          <w:rPr>
                            <w:rStyle w:val="ad"/>
                            <w:sz w:val="28"/>
                          </w:rPr>
                          <w:t>consultant</w:t>
                        </w:r>
                        <w:r w:rsidRPr="00CB5E31">
                          <w:rPr>
                            <w:rStyle w:val="ad"/>
                            <w:sz w:val="28"/>
                            <w:lang w:val="ru-RU"/>
                          </w:rPr>
                          <w:t>.</w:t>
                        </w:r>
                        <w:proofErr w:type="spellStart"/>
                        <w:r w:rsidRPr="00CB5E31">
                          <w:rPr>
                            <w:rStyle w:val="ad"/>
                            <w:sz w:val="28"/>
                          </w:rPr>
                          <w:t>ru</w:t>
                        </w:r>
                        <w:proofErr w:type="spellEnd"/>
                        <w:r w:rsidR="0074048B">
                          <w:rPr>
                            <w:rStyle w:val="ad"/>
                            <w:sz w:val="28"/>
                          </w:rPr>
                          <w:fldChar w:fldCharType="end"/>
                        </w:r>
                      </w:p>
                      <w:p w:rsidR="00952E76" w:rsidRPr="00952E76" w:rsidRDefault="00952E76" w:rsidP="00952E76">
                        <w:pPr>
                          <w:rPr>
                            <w:sz w:val="28"/>
                            <w:lang w:val="ru-RU"/>
                          </w:rPr>
                        </w:pPr>
                        <w:r>
                          <w:rPr>
                            <w:sz w:val="28"/>
                            <w:lang w:val="ru-RU"/>
                          </w:rPr>
                          <w:t xml:space="preserve">- </w:t>
                        </w:r>
                        <w:r w:rsidRPr="00952E76">
                          <w:rPr>
                            <w:sz w:val="28"/>
                            <w:lang w:val="ru-RU"/>
                          </w:rPr>
                          <w:t xml:space="preserve">Электронная библиотечная система издательства «ИНФРА-М»: </w:t>
                        </w:r>
                        <w:r w:rsidRPr="007F1FD8">
                          <w:rPr>
                            <w:sz w:val="28"/>
                          </w:rPr>
                          <w:t>www</w:t>
                        </w:r>
                        <w:r w:rsidRPr="00952E76">
                          <w:rPr>
                            <w:sz w:val="28"/>
                            <w:lang w:val="ru-RU"/>
                          </w:rPr>
                          <w:t>.</w:t>
                        </w:r>
                        <w:proofErr w:type="spellStart"/>
                        <w:r w:rsidRPr="007F1FD8">
                          <w:rPr>
                            <w:sz w:val="28"/>
                          </w:rPr>
                          <w:t>znanium</w:t>
                        </w:r>
                        <w:proofErr w:type="spellEnd"/>
                        <w:r w:rsidRPr="00952E76">
                          <w:rPr>
                            <w:sz w:val="28"/>
                            <w:lang w:val="ru-RU"/>
                          </w:rPr>
                          <w:t>.</w:t>
                        </w:r>
                        <w:r w:rsidRPr="007F1FD8">
                          <w:rPr>
                            <w:sz w:val="28"/>
                          </w:rPr>
                          <w:t>com</w:t>
                        </w:r>
                      </w:p>
                    </w:tc>
                  </w:tr>
                </w:tbl>
                <w:p w:rsidR="0031268B" w:rsidRPr="001C03E7" w:rsidRDefault="0031268B" w:rsidP="00271793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</w:tr>
      <w:tr w:rsidR="00823E21" w:rsidRPr="0074048B" w:rsidTr="00E9406A">
        <w:trPr>
          <w:trHeight w:val="114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4048B" w:rsidTr="00E9406A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268B" w:rsidRPr="0074048B" w:rsidTr="002717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268B" w:rsidRPr="0046789D" w:rsidRDefault="0031268B" w:rsidP="0027179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6789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            </w:r>
                </w:p>
              </w:tc>
            </w:tr>
          </w:tbl>
          <w:p w:rsidR="00823E21" w:rsidRPr="001F669A" w:rsidRDefault="00823E21" w:rsidP="00823E21">
            <w:pPr>
              <w:rPr>
                <w:lang w:val="ru-RU"/>
              </w:rPr>
            </w:pPr>
          </w:p>
        </w:tc>
      </w:tr>
      <w:tr w:rsidR="00823E21" w:rsidRPr="00172924" w:rsidTr="00E9406A">
        <w:trPr>
          <w:trHeight w:val="204"/>
        </w:trPr>
        <w:tc>
          <w:tcPr>
            <w:tcW w:w="20" w:type="dxa"/>
          </w:tcPr>
          <w:p w:rsidR="00823E21" w:rsidRPr="001F669A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1F669A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Default="00823E21" w:rsidP="00823E21">
            <w:pPr>
              <w:pStyle w:val="EmptyLayoutCell"/>
              <w:rPr>
                <w:lang w:val="ru-RU"/>
              </w:rPr>
            </w:pPr>
          </w:p>
          <w:p w:rsidR="00952E76" w:rsidRDefault="00952E76" w:rsidP="00823E21">
            <w:pPr>
              <w:pStyle w:val="EmptyLayoutCell"/>
              <w:rPr>
                <w:lang w:val="ru-RU"/>
              </w:rPr>
            </w:pPr>
          </w:p>
          <w:p w:rsidR="00952E76" w:rsidRDefault="00952E76" w:rsidP="00823E21">
            <w:pPr>
              <w:pStyle w:val="EmptyLayoutCell"/>
              <w:rPr>
                <w:lang w:val="ru-RU"/>
              </w:rPr>
            </w:pPr>
          </w:p>
          <w:p w:rsidR="00952E76" w:rsidRDefault="00952E76" w:rsidP="00823E21">
            <w:pPr>
              <w:pStyle w:val="EmptyLayoutCell"/>
              <w:rPr>
                <w:lang w:val="ru-RU"/>
              </w:rPr>
            </w:pPr>
          </w:p>
          <w:p w:rsidR="00952E76" w:rsidRDefault="00952E76" w:rsidP="00823E21">
            <w:pPr>
              <w:pStyle w:val="EmptyLayoutCell"/>
              <w:rPr>
                <w:lang w:val="ru-RU"/>
              </w:rPr>
            </w:pPr>
          </w:p>
          <w:tbl>
            <w:tblPr>
              <w:tblW w:w="9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"/>
              <w:gridCol w:w="1892"/>
              <w:gridCol w:w="2552"/>
              <w:gridCol w:w="2268"/>
              <w:gridCol w:w="2027"/>
            </w:tblGrid>
            <w:tr w:rsidR="00952E76" w:rsidRPr="0074048B" w:rsidTr="00666381">
              <w:tc>
                <w:tcPr>
                  <w:tcW w:w="513" w:type="dxa"/>
                  <w:vMerge w:val="restart"/>
                  <w:shd w:val="clear" w:color="auto" w:fill="auto"/>
                  <w:vAlign w:val="center"/>
                </w:tcPr>
                <w:p w:rsidR="00952E76" w:rsidRPr="00E91EAE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№ п/п</w:t>
                  </w:r>
                </w:p>
              </w:tc>
              <w:tc>
                <w:tcPr>
                  <w:tcW w:w="4444" w:type="dxa"/>
                  <w:gridSpan w:val="2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proofErr w:type="spellStart"/>
                  <w:r w:rsidRPr="00E91EAE">
                    <w:rPr>
                      <w:bCs/>
                      <w:color w:val="000000"/>
                    </w:rPr>
                    <w:t>Комплект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лицензионного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r w:rsidRPr="00E91EAE">
                    <w:rPr>
                      <w:bCs/>
                      <w:color w:val="000000"/>
                    </w:rPr>
                    <w:br/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программного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обеспечения</w:t>
                  </w:r>
                </w:p>
              </w:tc>
              <w:tc>
                <w:tcPr>
                  <w:tcW w:w="4295" w:type="dxa"/>
                  <w:gridSpan w:val="2"/>
                  <w:shd w:val="clear" w:color="auto" w:fill="auto"/>
                </w:tcPr>
                <w:p w:rsidR="00952E76" w:rsidRPr="00952E76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952E76" w:rsidRPr="0074048B" w:rsidTr="00666381">
              <w:tc>
                <w:tcPr>
                  <w:tcW w:w="513" w:type="dxa"/>
                  <w:vMerge/>
                  <w:shd w:val="clear" w:color="auto" w:fill="auto"/>
                </w:tcPr>
                <w:p w:rsidR="00952E76" w:rsidRPr="00952E76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892" w:type="dxa"/>
                  <w:shd w:val="clear" w:color="auto" w:fill="auto"/>
                  <w:vAlign w:val="center"/>
                </w:tcPr>
                <w:p w:rsidR="00952E76" w:rsidRPr="00E91EAE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proofErr w:type="spellStart"/>
                  <w:r w:rsidRPr="00E91EAE">
                    <w:rPr>
                      <w:bCs/>
                      <w:color w:val="000000"/>
                    </w:rPr>
                    <w:t>лицензионное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программное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952E76" w:rsidRPr="00952E76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952E76" w:rsidRPr="00E91EAE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proofErr w:type="spellStart"/>
                  <w:r w:rsidRPr="00E91EAE">
                    <w:rPr>
                      <w:bCs/>
                      <w:color w:val="000000"/>
                    </w:rPr>
                    <w:t>свободно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распространяемое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программное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027" w:type="dxa"/>
                  <w:shd w:val="clear" w:color="auto" w:fill="auto"/>
                  <w:vAlign w:val="center"/>
                </w:tcPr>
                <w:p w:rsidR="00952E76" w:rsidRPr="00952E76" w:rsidRDefault="00952E76" w:rsidP="00666381">
                  <w:pPr>
                    <w:contextualSpacing/>
                    <w:rPr>
                      <w:bCs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952E76" w:rsidRPr="00E91EAE" w:rsidTr="00666381">
              <w:tc>
                <w:tcPr>
                  <w:tcW w:w="513" w:type="dxa"/>
                  <w:shd w:val="clear" w:color="auto" w:fill="auto"/>
                  <w:vAlign w:val="center"/>
                </w:tcPr>
                <w:p w:rsidR="00952E76" w:rsidRPr="00E91EAE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Microsoft Word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 xml:space="preserve">Kaspersky Endpoint Security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для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бизнеса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–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Стандартный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  <w:proofErr w:type="spellStart"/>
                  <w:r w:rsidRPr="00E91EAE">
                    <w:rPr>
                      <w:bCs/>
                      <w:color w:val="000000"/>
                    </w:rPr>
                    <w:t>Архиватор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7z</w:t>
                  </w:r>
                </w:p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027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  <w:proofErr w:type="spellStart"/>
                  <w:r w:rsidRPr="00E91EAE">
                    <w:rPr>
                      <w:bCs/>
                      <w:color w:val="000000"/>
                    </w:rPr>
                    <w:t>Яндекс.Браузер</w:t>
                  </w:r>
                  <w:proofErr w:type="spellEnd"/>
                </w:p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</w:tr>
            <w:tr w:rsidR="00952E76" w:rsidRPr="00E91EAE" w:rsidTr="00666381">
              <w:tc>
                <w:tcPr>
                  <w:tcW w:w="513" w:type="dxa"/>
                  <w:shd w:val="clear" w:color="auto" w:fill="auto"/>
                  <w:vAlign w:val="center"/>
                </w:tcPr>
                <w:p w:rsidR="00952E76" w:rsidRPr="00E91EAE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Microsoft Office 365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952E76" w:rsidRPr="00952E76" w:rsidRDefault="00952E76" w:rsidP="00666381">
                  <w:pPr>
                    <w:contextualSpacing/>
                    <w:rPr>
                      <w:b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Adobe Acrobat Reader DC</w:t>
                  </w:r>
                </w:p>
              </w:tc>
              <w:tc>
                <w:tcPr>
                  <w:tcW w:w="2027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  <w:proofErr w:type="spellStart"/>
                  <w:r w:rsidRPr="00E91EAE">
                    <w:rPr>
                      <w:bCs/>
                      <w:color w:val="000000"/>
                    </w:rPr>
                    <w:t>Яндекс.Диск</w:t>
                  </w:r>
                  <w:proofErr w:type="spellEnd"/>
                </w:p>
              </w:tc>
            </w:tr>
            <w:tr w:rsidR="00952E76" w:rsidRPr="0074048B" w:rsidTr="00666381">
              <w:tc>
                <w:tcPr>
                  <w:tcW w:w="513" w:type="dxa"/>
                  <w:shd w:val="clear" w:color="auto" w:fill="auto"/>
                  <w:vAlign w:val="center"/>
                </w:tcPr>
                <w:p w:rsidR="00952E76" w:rsidRPr="00E91EAE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Microsoft PowerPoint</w:t>
                  </w:r>
                </w:p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952E76" w:rsidRPr="00952E76" w:rsidRDefault="00952E76" w:rsidP="00666381">
                  <w:pPr>
                    <w:contextualSpacing/>
                    <w:rPr>
                      <w:b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952E76" w:rsidRPr="00952E76" w:rsidRDefault="00952E76" w:rsidP="00666381">
                  <w:pPr>
                    <w:contextualSpacing/>
                    <w:rPr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2027" w:type="dxa"/>
                  <w:shd w:val="clear" w:color="auto" w:fill="auto"/>
                </w:tcPr>
                <w:p w:rsidR="00952E76" w:rsidRPr="00952E76" w:rsidRDefault="00952E76" w:rsidP="00666381">
                  <w:pPr>
                    <w:contextualSpacing/>
                    <w:rPr>
                      <w:bCs/>
                      <w:color w:val="000000"/>
                      <w:lang w:val="ru-RU"/>
                    </w:rPr>
                  </w:pPr>
                </w:p>
              </w:tc>
            </w:tr>
            <w:tr w:rsidR="00952E76" w:rsidRPr="00E91EAE" w:rsidTr="00666381">
              <w:tc>
                <w:tcPr>
                  <w:tcW w:w="513" w:type="dxa"/>
                  <w:shd w:val="clear" w:color="auto" w:fill="auto"/>
                  <w:vAlign w:val="center"/>
                </w:tcPr>
                <w:p w:rsidR="00952E76" w:rsidRPr="00E91EAE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Microsoft Excel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027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</w:tr>
          </w:tbl>
          <w:p w:rsidR="00952E76" w:rsidRPr="001F669A" w:rsidRDefault="00952E76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1F669A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172924" w:rsidTr="00E9406A">
        <w:trPr>
          <w:trHeight w:val="80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4048B" w:rsidTr="00E9406A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23E21" w:rsidRPr="0074048B" w:rsidTr="00823E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1549F2" w:rsidRDefault="00823E21" w:rsidP="00823E2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49F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11. МАТЕРИАЛЬНО-ТЕХНИЧЕСКАЯ БАЗА, НЕОБХОДИМАЯ ДЛЯ ПРОВЕДЕНИЯ ПРАКТИКИ</w:t>
                  </w: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</w:tr>
      <w:tr w:rsidR="00823E21" w:rsidRPr="0074048B" w:rsidTr="00E9406A">
        <w:trPr>
          <w:trHeight w:val="141"/>
        </w:trPr>
        <w:tc>
          <w:tcPr>
            <w:tcW w:w="20" w:type="dxa"/>
            <w:tcBorders>
              <w:bottom w:val="single" w:sz="4" w:space="0" w:color="auto"/>
            </w:tcBorders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tcBorders>
              <w:bottom w:val="single" w:sz="4" w:space="0" w:color="auto"/>
            </w:tcBorders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tcBorders>
              <w:bottom w:val="single" w:sz="4" w:space="0" w:color="auto"/>
            </w:tcBorders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tcBorders>
              <w:bottom w:val="single" w:sz="4" w:space="0" w:color="auto"/>
            </w:tcBorders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4048B" w:rsidTr="00E9406A">
        <w:tc>
          <w:tcPr>
            <w:tcW w:w="9645" w:type="dxa"/>
            <w:gridSpan w:val="4"/>
            <w:tcBorders>
              <w:top w:val="single" w:sz="4" w:space="0" w:color="auto"/>
            </w:tcBorders>
          </w:tcPr>
          <w:tbl>
            <w:tblPr>
              <w:tblW w:w="94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8"/>
              <w:gridCol w:w="4736"/>
            </w:tblGrid>
            <w:tr w:rsidR="00A76BEA" w:rsidRPr="00933D81" w:rsidTr="00A76BEA">
              <w:trPr>
                <w:trHeight w:val="281"/>
              </w:trPr>
              <w:tc>
                <w:tcPr>
                  <w:tcW w:w="47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6BEA" w:rsidRPr="00933D81" w:rsidRDefault="00A76BEA" w:rsidP="00A76BEA">
                  <w:pPr>
                    <w:contextualSpacing/>
                    <w:jc w:val="center"/>
                  </w:pPr>
                  <w:r w:rsidRPr="00933D81">
                    <w:t xml:space="preserve">№ и </w:t>
                  </w:r>
                  <w:proofErr w:type="spellStart"/>
                  <w:r w:rsidRPr="00933D81">
                    <w:t>наименование</w:t>
                  </w:r>
                  <w:proofErr w:type="spellEnd"/>
                  <w:r w:rsidRPr="00933D81">
                    <w:t xml:space="preserve"> </w:t>
                  </w:r>
                  <w:proofErr w:type="spellStart"/>
                  <w:r w:rsidRPr="00933D81">
                    <w:t>аудитории</w:t>
                  </w:r>
                  <w:proofErr w:type="spellEnd"/>
                </w:p>
              </w:tc>
              <w:tc>
                <w:tcPr>
                  <w:tcW w:w="47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6BEA" w:rsidRPr="00933D81" w:rsidRDefault="00A76BEA" w:rsidP="00A76BEA">
                  <w:pPr>
                    <w:contextualSpacing/>
                    <w:jc w:val="center"/>
                  </w:pPr>
                  <w:proofErr w:type="spellStart"/>
                  <w:r w:rsidRPr="00933D81">
                    <w:t>Перечень</w:t>
                  </w:r>
                  <w:proofErr w:type="spellEnd"/>
                  <w:r w:rsidRPr="00933D81">
                    <w:t xml:space="preserve"> </w:t>
                  </w:r>
                  <w:proofErr w:type="spellStart"/>
                  <w:r w:rsidRPr="00933D81">
                    <w:t>основного</w:t>
                  </w:r>
                  <w:proofErr w:type="spellEnd"/>
                  <w:r w:rsidRPr="00933D81">
                    <w:t xml:space="preserve"> </w:t>
                  </w:r>
                  <w:proofErr w:type="spellStart"/>
                  <w:r w:rsidRPr="00933D81">
                    <w:t>оборудования</w:t>
                  </w:r>
                  <w:proofErr w:type="spellEnd"/>
                </w:p>
              </w:tc>
            </w:tr>
            <w:tr w:rsidR="00A76BEA" w:rsidRPr="00933D81" w:rsidTr="00A76BEA">
              <w:trPr>
                <w:trHeight w:val="281"/>
              </w:trPr>
              <w:tc>
                <w:tcPr>
                  <w:tcW w:w="47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A76BEA" w:rsidRDefault="00A76BEA" w:rsidP="00A76BEA">
                  <w:pPr>
                    <w:ind w:right="170"/>
                    <w:contextualSpacing/>
                    <w:rPr>
                      <w:lang w:val="ru-RU"/>
                    </w:rPr>
                  </w:pPr>
                  <w:r w:rsidRPr="00A76BEA">
                    <w:rPr>
                      <w:lang w:val="ru-RU"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47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933D81" w:rsidRDefault="00A76BEA" w:rsidP="00A76BEA">
                  <w:pPr>
                    <w:ind w:right="170"/>
                    <w:contextualSpacing/>
                  </w:pPr>
                  <w:r w:rsidRPr="00A76BEA">
                    <w:rPr>
                      <w:lang w:val="ru-RU" w:eastAsia="ru-RU"/>
                    </w:rPr>
                    <w:t>Комплект специальной учебной мебели. Мультимедийное оборудование: персональный компьютер (6шт.).</w:t>
                  </w:r>
                  <w:r w:rsidRPr="00A76BEA">
                    <w:rPr>
                      <w:lang w:val="ru-RU"/>
                    </w:rPr>
                    <w:t xml:space="preserve"> </w:t>
                  </w:r>
                  <w:proofErr w:type="spellStart"/>
                  <w:r w:rsidRPr="00933D81">
                    <w:rPr>
                      <w:lang w:eastAsia="ru-RU"/>
                    </w:rPr>
                    <w:t>Книжный</w:t>
                  </w:r>
                  <w:proofErr w:type="spellEnd"/>
                  <w:r w:rsidRPr="00933D81">
                    <w:rPr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933D81">
                    <w:rPr>
                      <w:lang w:eastAsia="ru-RU"/>
                    </w:rPr>
                    <w:t>фонд</w:t>
                  </w:r>
                  <w:proofErr w:type="spellEnd"/>
                  <w:r w:rsidRPr="00933D81">
                    <w:rPr>
                      <w:lang w:eastAsia="ru-RU"/>
                    </w:rPr>
                    <w:t xml:space="preserve">  443159</w:t>
                  </w:r>
                  <w:proofErr w:type="gramEnd"/>
                  <w:r w:rsidRPr="00933D81">
                    <w:rPr>
                      <w:lang w:eastAsia="ru-RU"/>
                    </w:rPr>
                    <w:t xml:space="preserve"> </w:t>
                  </w:r>
                  <w:proofErr w:type="spellStart"/>
                  <w:r w:rsidRPr="00933D81">
                    <w:rPr>
                      <w:lang w:eastAsia="ru-RU"/>
                    </w:rPr>
                    <w:t>печатных</w:t>
                  </w:r>
                  <w:proofErr w:type="spellEnd"/>
                  <w:r w:rsidRPr="00933D81">
                    <w:rPr>
                      <w:lang w:eastAsia="ru-RU"/>
                    </w:rPr>
                    <w:t xml:space="preserve"> </w:t>
                  </w:r>
                  <w:proofErr w:type="spellStart"/>
                  <w:r w:rsidRPr="00933D81">
                    <w:rPr>
                      <w:lang w:eastAsia="ru-RU"/>
                    </w:rPr>
                    <w:t>единиц</w:t>
                  </w:r>
                  <w:proofErr w:type="spellEnd"/>
                  <w:r w:rsidRPr="00933D81">
                    <w:rPr>
                      <w:lang w:eastAsia="ru-RU"/>
                    </w:rPr>
                    <w:t>.</w:t>
                  </w:r>
                </w:p>
              </w:tc>
            </w:tr>
            <w:tr w:rsidR="00A76BEA" w:rsidRPr="00933D81" w:rsidTr="00A76BEA">
              <w:trPr>
                <w:trHeight w:val="281"/>
              </w:trPr>
              <w:tc>
                <w:tcPr>
                  <w:tcW w:w="47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A76BEA" w:rsidRDefault="00A76BEA" w:rsidP="00A76BEA">
                  <w:pPr>
                    <w:ind w:right="170"/>
                    <w:contextualSpacing/>
                    <w:jc w:val="both"/>
                    <w:rPr>
                      <w:lang w:val="ru-RU"/>
                    </w:rPr>
                  </w:pPr>
                  <w:r w:rsidRPr="00A76BEA">
                    <w:rPr>
                      <w:lang w:val="ru-RU"/>
                    </w:rPr>
                    <w:t>№ 209</w:t>
                  </w:r>
                </w:p>
                <w:p w:rsidR="00A76BEA" w:rsidRPr="00A76BEA" w:rsidRDefault="00A76BEA" w:rsidP="00A76BEA">
                  <w:pPr>
                    <w:ind w:right="170"/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Учебная аудитория для занятий лекционного и семинарского типа</w:t>
                  </w:r>
                </w:p>
                <w:p w:rsidR="00A76BEA" w:rsidRPr="00A76BEA" w:rsidRDefault="00A76BEA" w:rsidP="00A76BEA">
                  <w:pPr>
                    <w:ind w:right="170"/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A76BEA" w:rsidRPr="00A76BEA" w:rsidRDefault="00A76BEA" w:rsidP="00A76BEA">
                  <w:pPr>
                    <w:ind w:right="170"/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Учебная аудитория для групповых и индивидуальных консультаций</w:t>
                  </w:r>
                </w:p>
                <w:p w:rsidR="00A76BEA" w:rsidRPr="00A76BEA" w:rsidRDefault="00A76BEA" w:rsidP="00A76BEA">
                  <w:pPr>
                    <w:ind w:right="170"/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47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933D81" w:rsidRDefault="00A76BEA" w:rsidP="00A76BEA">
                  <w:pPr>
                    <w:ind w:right="170"/>
                    <w:contextualSpacing/>
                    <w:rPr>
                      <w:lang w:eastAsia="ru-RU"/>
                    </w:rPr>
                  </w:pPr>
                  <w:r w:rsidRPr="00A76BEA">
                    <w:rPr>
                      <w:rFonts w:eastAsia="Calibri"/>
                      <w:bCs/>
                      <w:lang w:val="ru-RU"/>
                    </w:rPr>
                    <w:t xml:space="preserve">Комплект специальной учебной мебели. Доска аудиторная </w:t>
                  </w:r>
                  <w:r w:rsidRPr="00A76BEA">
                    <w:rPr>
                      <w:rFonts w:eastAsia="Calibri"/>
                      <w:lang w:val="ru-RU"/>
                    </w:rPr>
                    <w:t xml:space="preserve">передвижная, поворотная. </w:t>
                  </w:r>
                  <w:proofErr w:type="spellStart"/>
                  <w:r w:rsidRPr="00933D81">
                    <w:rPr>
                      <w:rFonts w:eastAsia="Calibri"/>
                    </w:rPr>
                    <w:t>Мультимедийное</w:t>
                  </w:r>
                  <w:proofErr w:type="spellEnd"/>
                  <w:r w:rsidRPr="00933D81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933D81">
                    <w:rPr>
                      <w:rFonts w:eastAsia="Calibri"/>
                    </w:rPr>
                    <w:t>оборудование</w:t>
                  </w:r>
                  <w:proofErr w:type="spellEnd"/>
                  <w:r w:rsidRPr="00933D81">
                    <w:rPr>
                      <w:rFonts w:eastAsia="Calibri"/>
                    </w:rPr>
                    <w:t xml:space="preserve">: </w:t>
                  </w:r>
                  <w:proofErr w:type="spellStart"/>
                  <w:r w:rsidRPr="00933D81">
                    <w:rPr>
                      <w:rFonts w:eastAsia="Calibri"/>
                    </w:rPr>
                    <w:t>персональный</w:t>
                  </w:r>
                  <w:proofErr w:type="spellEnd"/>
                  <w:r w:rsidRPr="00933D81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933D81">
                    <w:rPr>
                      <w:rFonts w:eastAsia="Calibri"/>
                    </w:rPr>
                    <w:t>компьютер</w:t>
                  </w:r>
                  <w:proofErr w:type="spellEnd"/>
                  <w:r w:rsidRPr="00933D81">
                    <w:rPr>
                      <w:rFonts w:eastAsia="Calibri"/>
                    </w:rPr>
                    <w:t xml:space="preserve"> (15 </w:t>
                  </w:r>
                  <w:proofErr w:type="spellStart"/>
                  <w:r w:rsidRPr="00933D81">
                    <w:rPr>
                      <w:rFonts w:eastAsia="Calibri"/>
                    </w:rPr>
                    <w:t>шт</w:t>
                  </w:r>
                  <w:proofErr w:type="spellEnd"/>
                  <w:r w:rsidRPr="00933D81">
                    <w:rPr>
                      <w:rFonts w:eastAsia="Calibri"/>
                    </w:rPr>
                    <w:t>.).</w:t>
                  </w:r>
                </w:p>
              </w:tc>
            </w:tr>
            <w:tr w:rsidR="00A76BEA" w:rsidRPr="00933D81" w:rsidTr="00A76BEA">
              <w:trPr>
                <w:trHeight w:val="281"/>
              </w:trPr>
              <w:tc>
                <w:tcPr>
                  <w:tcW w:w="47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A76BEA" w:rsidRDefault="00A76BEA" w:rsidP="00A76BEA">
                  <w:pPr>
                    <w:ind w:right="170"/>
                    <w:contextualSpacing/>
                    <w:jc w:val="both"/>
                    <w:rPr>
                      <w:lang w:val="ru-RU"/>
                    </w:rPr>
                  </w:pPr>
                  <w:r w:rsidRPr="00A76BEA">
                    <w:rPr>
                      <w:lang w:val="ru-RU"/>
                    </w:rPr>
                    <w:t>№ 215</w:t>
                  </w:r>
                </w:p>
                <w:p w:rsidR="00A76BEA" w:rsidRPr="00A76BEA" w:rsidRDefault="00A76BEA" w:rsidP="00A76BEA">
                  <w:pPr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Лаборатория информационных технологий в профессиональной деятельности</w:t>
                  </w:r>
                </w:p>
                <w:p w:rsidR="00A76BEA" w:rsidRPr="00A76BEA" w:rsidRDefault="00A76BEA" w:rsidP="00A76BEA">
                  <w:pPr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Научно-информационный центр «Лаборатория теоретических и прикладных проблем кооперации"</w:t>
                  </w:r>
                </w:p>
                <w:p w:rsidR="00A76BEA" w:rsidRPr="00933D81" w:rsidRDefault="00A76BEA" w:rsidP="00A76BEA">
                  <w:pPr>
                    <w:contextualSpacing/>
                    <w:rPr>
                      <w:lang w:eastAsia="ru-RU"/>
                    </w:rPr>
                  </w:pPr>
                  <w:proofErr w:type="spellStart"/>
                  <w:r w:rsidRPr="00933D81">
                    <w:rPr>
                      <w:lang w:eastAsia="ru-RU"/>
                    </w:rPr>
                    <w:t>Лаборатория</w:t>
                  </w:r>
                  <w:proofErr w:type="spellEnd"/>
                  <w:r w:rsidRPr="00933D81">
                    <w:rPr>
                      <w:lang w:eastAsia="ru-RU"/>
                    </w:rPr>
                    <w:t xml:space="preserve"> </w:t>
                  </w:r>
                  <w:proofErr w:type="spellStart"/>
                  <w:r w:rsidRPr="00933D81">
                    <w:rPr>
                      <w:lang w:eastAsia="ru-RU"/>
                    </w:rPr>
                    <w:t>информатики</w:t>
                  </w:r>
                  <w:proofErr w:type="spellEnd"/>
                </w:p>
              </w:tc>
              <w:tc>
                <w:tcPr>
                  <w:tcW w:w="47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933D81" w:rsidRDefault="00A76BEA" w:rsidP="00A76BEA">
                  <w:pPr>
                    <w:ind w:right="170"/>
                    <w:contextualSpacing/>
                    <w:rPr>
                      <w:lang w:eastAsia="ru-RU"/>
                    </w:rPr>
                  </w:pPr>
                  <w:r w:rsidRPr="00A76BEA">
                    <w:rPr>
                      <w:rFonts w:eastAsia="Calibri"/>
                      <w:bCs/>
                      <w:lang w:val="ru-RU"/>
                    </w:rPr>
                    <w:t xml:space="preserve">Комплект специальной учебной мебели. Доска аудиторная </w:t>
                  </w:r>
                  <w:r w:rsidRPr="00A76BEA">
                    <w:rPr>
                      <w:rFonts w:eastAsia="Calibri"/>
                      <w:lang w:val="ru-RU"/>
                    </w:rPr>
                    <w:t xml:space="preserve">передвижная, поворотная. </w:t>
                  </w:r>
                  <w:proofErr w:type="spellStart"/>
                  <w:r w:rsidRPr="00933D81">
                    <w:rPr>
                      <w:rFonts w:eastAsia="Calibri"/>
                    </w:rPr>
                    <w:t>Мультимедийное</w:t>
                  </w:r>
                  <w:proofErr w:type="spellEnd"/>
                  <w:r w:rsidRPr="00933D81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933D81">
                    <w:rPr>
                      <w:rFonts w:eastAsia="Calibri"/>
                    </w:rPr>
                    <w:t>оборудование</w:t>
                  </w:r>
                  <w:proofErr w:type="spellEnd"/>
                  <w:r w:rsidRPr="00933D81">
                    <w:rPr>
                      <w:rFonts w:eastAsia="Calibri"/>
                    </w:rPr>
                    <w:t xml:space="preserve">: </w:t>
                  </w:r>
                  <w:proofErr w:type="spellStart"/>
                  <w:r w:rsidRPr="00933D81">
                    <w:rPr>
                      <w:rFonts w:eastAsia="Calibri"/>
                    </w:rPr>
                    <w:t>персональный</w:t>
                  </w:r>
                  <w:proofErr w:type="spellEnd"/>
                  <w:r w:rsidRPr="00933D81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933D81">
                    <w:rPr>
                      <w:rFonts w:eastAsia="Calibri"/>
                    </w:rPr>
                    <w:t>компьютер</w:t>
                  </w:r>
                  <w:proofErr w:type="spellEnd"/>
                  <w:r w:rsidRPr="00933D81">
                    <w:rPr>
                      <w:rFonts w:eastAsia="Calibri"/>
                    </w:rPr>
                    <w:t xml:space="preserve"> (25шт.).</w:t>
                  </w:r>
                </w:p>
              </w:tc>
            </w:tr>
            <w:tr w:rsidR="00A76BEA" w:rsidRPr="00933D81" w:rsidTr="00A76BEA">
              <w:trPr>
                <w:trHeight w:val="281"/>
              </w:trPr>
              <w:tc>
                <w:tcPr>
                  <w:tcW w:w="47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A76BEA" w:rsidRDefault="00A76BEA" w:rsidP="00A76BEA">
                  <w:pPr>
                    <w:ind w:right="170"/>
                    <w:contextualSpacing/>
                    <w:jc w:val="both"/>
                    <w:rPr>
                      <w:lang w:val="ru-RU"/>
                    </w:rPr>
                  </w:pPr>
                  <w:r w:rsidRPr="00A76BEA">
                    <w:rPr>
                      <w:lang w:val="ru-RU"/>
                    </w:rPr>
                    <w:t>№ 407</w:t>
                  </w:r>
                </w:p>
                <w:p w:rsidR="00A76BEA" w:rsidRPr="00A76BEA" w:rsidRDefault="00A76BEA" w:rsidP="00A76BEA">
                  <w:pPr>
                    <w:ind w:right="170"/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Учебная аудитория для занятий лекционного и семинарского типа</w:t>
                  </w:r>
                </w:p>
                <w:p w:rsidR="00A76BEA" w:rsidRPr="00A76BEA" w:rsidRDefault="00A76BEA" w:rsidP="00A76BEA">
                  <w:pPr>
                    <w:ind w:right="170"/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A76BEA" w:rsidRPr="00A76BEA" w:rsidRDefault="00A76BEA" w:rsidP="00A76BEA">
                  <w:pPr>
                    <w:ind w:right="170"/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Учебная аудитория для групповых и индивидуальных консультаций</w:t>
                  </w:r>
                </w:p>
                <w:p w:rsidR="00A76BEA" w:rsidRPr="00A76BEA" w:rsidRDefault="00A76BEA" w:rsidP="00A76BEA">
                  <w:pPr>
                    <w:ind w:right="170"/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  <w:p w:rsidR="00A76BEA" w:rsidRPr="00933D81" w:rsidRDefault="00A76BEA" w:rsidP="00A76BEA">
                  <w:pPr>
                    <w:ind w:right="170"/>
                    <w:contextualSpacing/>
                    <w:rPr>
                      <w:lang w:eastAsia="ru-RU"/>
                    </w:rPr>
                  </w:pPr>
                  <w:proofErr w:type="spellStart"/>
                  <w:r w:rsidRPr="00933D81">
                    <w:rPr>
                      <w:lang w:eastAsia="ru-RU"/>
                    </w:rPr>
                    <w:t>Кабинет</w:t>
                  </w:r>
                  <w:proofErr w:type="spellEnd"/>
                  <w:r w:rsidRPr="00933D81">
                    <w:rPr>
                      <w:lang w:eastAsia="ru-RU"/>
                    </w:rPr>
                    <w:t xml:space="preserve"> </w:t>
                  </w:r>
                  <w:proofErr w:type="spellStart"/>
                  <w:r w:rsidRPr="00933D81">
                    <w:rPr>
                      <w:lang w:eastAsia="ru-RU"/>
                    </w:rPr>
                    <w:t>коммерческой</w:t>
                  </w:r>
                  <w:proofErr w:type="spellEnd"/>
                  <w:r w:rsidRPr="00933D81">
                    <w:rPr>
                      <w:lang w:eastAsia="ru-RU"/>
                    </w:rPr>
                    <w:t xml:space="preserve"> </w:t>
                  </w:r>
                  <w:proofErr w:type="spellStart"/>
                  <w:r w:rsidRPr="00933D81">
                    <w:rPr>
                      <w:lang w:eastAsia="ru-RU"/>
                    </w:rPr>
                    <w:t>деятельности</w:t>
                  </w:r>
                  <w:proofErr w:type="spellEnd"/>
                </w:p>
              </w:tc>
              <w:tc>
                <w:tcPr>
                  <w:tcW w:w="47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933D81" w:rsidRDefault="00A76BEA" w:rsidP="00A76BEA">
                  <w:pPr>
                    <w:ind w:right="170"/>
                    <w:contextualSpacing/>
                    <w:jc w:val="both"/>
                    <w:rPr>
                      <w:lang w:eastAsia="ru-RU"/>
                    </w:rPr>
                  </w:pPr>
                  <w:r w:rsidRPr="00A76BEA">
                    <w:rPr>
                      <w:bCs/>
                      <w:lang w:val="ru-RU" w:eastAsia="ru-RU"/>
                    </w:rPr>
                    <w:t>Комплект специальной учебной мебели. Доска аудиторная меловая</w:t>
                  </w:r>
                  <w:r w:rsidRPr="00A76BEA">
                    <w:rPr>
                      <w:lang w:val="ru-RU" w:eastAsia="ru-RU"/>
                    </w:rPr>
                    <w:t xml:space="preserve">. </w:t>
                  </w:r>
                  <w:proofErr w:type="spellStart"/>
                  <w:r w:rsidRPr="00933D81">
                    <w:rPr>
                      <w:lang w:eastAsia="ru-RU"/>
                    </w:rPr>
                    <w:t>Стенды</w:t>
                  </w:r>
                  <w:proofErr w:type="spellEnd"/>
                  <w:r w:rsidRPr="00933D81">
                    <w:rPr>
                      <w:lang w:eastAsia="ru-RU"/>
                    </w:rPr>
                    <w:t>.</w:t>
                  </w:r>
                </w:p>
              </w:tc>
            </w:tr>
            <w:tr w:rsidR="00A76BEA" w:rsidRPr="0074048B" w:rsidTr="00A76BEA">
              <w:trPr>
                <w:trHeight w:val="281"/>
              </w:trPr>
              <w:tc>
                <w:tcPr>
                  <w:tcW w:w="47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933D81" w:rsidRDefault="00A76BEA" w:rsidP="00A76BEA">
                  <w:pPr>
                    <w:ind w:right="170"/>
                    <w:contextualSpacing/>
                    <w:jc w:val="both"/>
                  </w:pPr>
                  <w:r w:rsidRPr="00933D81">
                    <w:t>№ 423</w:t>
                  </w:r>
                </w:p>
                <w:p w:rsidR="00A76BEA" w:rsidRPr="00933D81" w:rsidRDefault="00A76BEA" w:rsidP="00A76BEA">
                  <w:pPr>
                    <w:ind w:right="170"/>
                    <w:contextualSpacing/>
                    <w:jc w:val="both"/>
                  </w:pPr>
                  <w:proofErr w:type="spellStart"/>
                  <w:r w:rsidRPr="00933D81">
                    <w:rPr>
                      <w:lang w:eastAsia="ru-RU"/>
                    </w:rPr>
                    <w:t>Лаборатория</w:t>
                  </w:r>
                  <w:proofErr w:type="spellEnd"/>
                  <w:r w:rsidRPr="00933D81">
                    <w:rPr>
                      <w:lang w:eastAsia="ru-RU"/>
                    </w:rPr>
                    <w:t xml:space="preserve"> </w:t>
                  </w:r>
                  <w:proofErr w:type="spellStart"/>
                  <w:r w:rsidRPr="00933D81">
                    <w:rPr>
                      <w:lang w:eastAsia="ru-RU"/>
                    </w:rPr>
                    <w:t>логистики</w:t>
                  </w:r>
                  <w:proofErr w:type="spellEnd"/>
                </w:p>
              </w:tc>
              <w:tc>
                <w:tcPr>
                  <w:tcW w:w="47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A76BEA" w:rsidRDefault="00A76BEA" w:rsidP="00A76BEA">
                  <w:pPr>
                    <w:rPr>
                      <w:lang w:val="ru-RU" w:eastAsia="ru-RU"/>
                    </w:rPr>
                  </w:pPr>
                  <w:r w:rsidRPr="00A76BEA">
                    <w:rPr>
                      <w:bCs/>
                      <w:lang w:val="ru-RU" w:eastAsia="ru-RU"/>
                    </w:rPr>
                    <w:t>Комплект специальной учебной мебели. Доска аудиторная меловая</w:t>
                  </w:r>
                  <w:r w:rsidRPr="00A76BEA">
                    <w:rPr>
                      <w:lang w:val="ru-RU" w:eastAsia="ru-RU"/>
                    </w:rPr>
                    <w:t>. Мультимедийное оборудование: персональный компьютер, проектор с экраном.</w:t>
                  </w:r>
                </w:p>
              </w:tc>
            </w:tr>
            <w:tr w:rsidR="00A76BEA" w:rsidRPr="0074048B" w:rsidTr="00A76BEA">
              <w:trPr>
                <w:trHeight w:val="281"/>
              </w:trPr>
              <w:tc>
                <w:tcPr>
                  <w:tcW w:w="47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933D81" w:rsidRDefault="00A76BEA" w:rsidP="00A76BEA">
                  <w:pPr>
                    <w:ind w:right="170"/>
                    <w:contextualSpacing/>
                  </w:pPr>
                  <w:proofErr w:type="spellStart"/>
                  <w:r w:rsidRPr="00933D81">
                    <w:t>Помещение</w:t>
                  </w:r>
                  <w:proofErr w:type="spellEnd"/>
                  <w:r w:rsidRPr="00933D81">
                    <w:t xml:space="preserve"> </w:t>
                  </w:r>
                  <w:proofErr w:type="spellStart"/>
                  <w:r w:rsidRPr="00933D81">
                    <w:t>для</w:t>
                  </w:r>
                  <w:proofErr w:type="spellEnd"/>
                  <w:r w:rsidRPr="00933D81">
                    <w:t xml:space="preserve"> </w:t>
                  </w:r>
                  <w:proofErr w:type="spellStart"/>
                  <w:r w:rsidRPr="00933D81">
                    <w:t>самостоятельной</w:t>
                  </w:r>
                  <w:proofErr w:type="spellEnd"/>
                  <w:r w:rsidRPr="00933D81">
                    <w:t xml:space="preserve"> работы</w:t>
                  </w:r>
                </w:p>
              </w:tc>
              <w:tc>
                <w:tcPr>
                  <w:tcW w:w="47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A76BEA" w:rsidRDefault="00A76BEA" w:rsidP="00A76BEA">
                  <w:pPr>
                    <w:ind w:right="170"/>
                    <w:contextualSpacing/>
                    <w:jc w:val="both"/>
                    <w:rPr>
                      <w:lang w:val="ru-RU"/>
                    </w:rPr>
                  </w:pPr>
                  <w:r w:rsidRPr="00A76BEA">
                    <w:rPr>
                      <w:lang w:val="ru-RU" w:eastAsia="ru-RU"/>
                    </w:rPr>
                    <w:t>Комплект специальной учебной мебели. Мультимедийное оборудование: персональный компьютер (6шт.), проектор с экраном.</w:t>
                  </w: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</w:tr>
      <w:tr w:rsidR="00823E21" w:rsidRPr="0074048B" w:rsidTr="00E9406A">
        <w:trPr>
          <w:trHeight w:val="224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4048B" w:rsidTr="00E9406A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23E21" w:rsidRPr="0074048B" w:rsidTr="00823E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Default="003F5711" w:rsidP="00823E21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F5711">
                    <w:rPr>
                      <w:sz w:val="28"/>
                      <w:szCs w:val="28"/>
                      <w:lang w:val="ru-RU"/>
                    </w:rPr>
                    <w:t>Практика проводится в СибУПК на выпускающей кафедре. Помещения для прохождения практики обучающихся оснащены компьютерной техникой и техническими средствами обучения с возможностью подключения к сети «Интернет» и обеспечением доступа в электронную информационно-образовательную среду университета</w:t>
                  </w:r>
                  <w:r w:rsidR="00823E21" w:rsidRPr="00424C77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:rsidR="008A0076" w:rsidRPr="008A0076" w:rsidRDefault="008A0076" w:rsidP="008A007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1" w:name="_Hlk91066133"/>
                  <w:proofErr w:type="gramStart"/>
                  <w:r w:rsidRPr="008A0076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8A0076">
                    <w:rPr>
                      <w:sz w:val="28"/>
                      <w:szCs w:val="28"/>
                      <w:lang w:val="ru-RU"/>
                    </w:rPr>
                    <w:t xml:space="preserve"> обеспечена возможность доступа к информации, необходимой для выполнения задания по практике и написанию отчета.</w:t>
                  </w:r>
                </w:p>
                <w:p w:rsidR="008A0076" w:rsidRPr="008A0076" w:rsidRDefault="008A0076" w:rsidP="008A0076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8A0076">
                    <w:rPr>
                      <w:sz w:val="28"/>
                      <w:szCs w:val="28"/>
                      <w:lang w:val="ru-RU"/>
                    </w:rPr>
            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            </w:r>
                  <w:bookmarkEnd w:id="1"/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</w:tr>
      <w:tr w:rsidR="00823E21" w:rsidRPr="0074048B" w:rsidTr="00E9406A">
        <w:trPr>
          <w:trHeight w:val="204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A02A49" w:rsidTr="00E9406A">
        <w:trPr>
          <w:trHeight w:val="425"/>
        </w:trPr>
        <w:tc>
          <w:tcPr>
            <w:tcW w:w="9645" w:type="dxa"/>
            <w:gridSpan w:val="4"/>
          </w:tcPr>
          <w:p w:rsidR="007F3079" w:rsidRPr="0074048B" w:rsidRDefault="007F3079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23E21" w:rsidRPr="00A02A49" w:rsidTr="00823E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1549F2" w:rsidRDefault="00823E21" w:rsidP="00823E2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49F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12. ОРГАНИЗАЦИЯ И РУКОВОДСТВО ПРАКТИКОЙ</w:t>
                  </w:r>
                </w:p>
              </w:tc>
            </w:tr>
          </w:tbl>
          <w:p w:rsidR="00823E21" w:rsidRPr="00A02A49" w:rsidRDefault="00823E21" w:rsidP="00823E21">
            <w:pPr>
              <w:rPr>
                <w:lang w:val="ru-RU"/>
              </w:rPr>
            </w:pPr>
          </w:p>
        </w:tc>
      </w:tr>
      <w:tr w:rsidR="00823E21" w:rsidRPr="00A02A49" w:rsidTr="00E9406A">
        <w:trPr>
          <w:trHeight w:val="114"/>
        </w:trPr>
        <w:tc>
          <w:tcPr>
            <w:tcW w:w="20" w:type="dxa"/>
          </w:tcPr>
          <w:p w:rsidR="00823E21" w:rsidRPr="00A02A4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A02A4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A02A4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A02A49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4048B" w:rsidTr="00E9406A">
        <w:trPr>
          <w:trHeight w:val="425"/>
        </w:trPr>
        <w:tc>
          <w:tcPr>
            <w:tcW w:w="9645" w:type="dxa"/>
            <w:gridSpan w:val="4"/>
          </w:tcPr>
          <w:p w:rsidR="00A76BEA" w:rsidRDefault="00A76BEA" w:rsidP="00E72C7C">
            <w:pPr>
              <w:ind w:firstLine="708"/>
              <w:jc w:val="both"/>
              <w:rPr>
                <w:sz w:val="28"/>
                <w:szCs w:val="28"/>
                <w:lang w:val="ru-RU"/>
              </w:rPr>
            </w:pPr>
            <w:r w:rsidRPr="00601978">
              <w:rPr>
                <w:sz w:val="28"/>
                <w:lang w:val="ru-RU"/>
              </w:rPr>
              <w:t xml:space="preserve">Организация и руководство практикой осуществляется на </w:t>
            </w:r>
            <w:r w:rsidRPr="0099295F">
              <w:rPr>
                <w:sz w:val="28"/>
                <w:szCs w:val="28"/>
                <w:lang w:val="ru-RU"/>
              </w:rPr>
              <w:t xml:space="preserve">основе Положения о практической подготовке </w:t>
            </w:r>
            <w:proofErr w:type="gramStart"/>
            <w:r w:rsidRPr="0099295F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99295F">
              <w:rPr>
                <w:sz w:val="28"/>
                <w:szCs w:val="28"/>
                <w:lang w:val="ru-RU"/>
              </w:rPr>
              <w:t xml:space="preserve"> Сибирского университета потребительской кооперации (</w:t>
            </w:r>
            <w:proofErr w:type="spellStart"/>
            <w:r w:rsidRPr="0099295F">
              <w:rPr>
                <w:sz w:val="28"/>
                <w:szCs w:val="28"/>
                <w:lang w:val="ru-RU"/>
              </w:rPr>
              <w:t>СибУПК</w:t>
            </w:r>
            <w:proofErr w:type="spellEnd"/>
            <w:r w:rsidRPr="0099295F">
              <w:rPr>
                <w:sz w:val="28"/>
                <w:szCs w:val="28"/>
                <w:lang w:val="ru-RU"/>
              </w:rPr>
              <w:t xml:space="preserve">) </w:t>
            </w:r>
            <w:r w:rsidR="007F3079" w:rsidRPr="007F3079">
              <w:rPr>
                <w:sz w:val="28"/>
                <w:szCs w:val="28"/>
                <w:lang w:val="ru-RU"/>
              </w:rPr>
              <w:t xml:space="preserve">от 27 ноября 2024 года </w:t>
            </w:r>
            <w:bookmarkStart w:id="2" w:name="_Hlk91066410"/>
            <w:r w:rsidR="007F3079" w:rsidRPr="007F3079">
              <w:rPr>
                <w:sz w:val="28"/>
                <w:szCs w:val="28"/>
                <w:lang w:val="ru-RU"/>
              </w:rPr>
              <w:t>№</w:t>
            </w:r>
            <w:bookmarkEnd w:id="2"/>
            <w:r w:rsidR="007F3079" w:rsidRPr="007F3079">
              <w:rPr>
                <w:sz w:val="28"/>
                <w:szCs w:val="28"/>
                <w:lang w:val="ru-RU"/>
              </w:rPr>
              <w:t>4</w:t>
            </w:r>
            <w:r w:rsidRPr="0099295F">
              <w:rPr>
                <w:sz w:val="28"/>
                <w:szCs w:val="28"/>
                <w:lang w:val="ru-RU"/>
              </w:rPr>
              <w:t>.</w:t>
            </w:r>
          </w:p>
          <w:p w:rsidR="00E72C7C" w:rsidRPr="00E72C7C" w:rsidRDefault="00E72C7C" w:rsidP="00E72C7C">
            <w:pPr>
              <w:ind w:firstLine="708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E72C7C">
              <w:rPr>
                <w:rFonts w:eastAsia="Calibri"/>
                <w:sz w:val="28"/>
                <w:szCs w:val="28"/>
                <w:lang w:val="ru-RU"/>
              </w:rPr>
              <w:t>Направление обучающихся на практику проводится на основании приказа ректора университета с указанием вида и сроков прохождения практики и ответственного за руководство практикой от университета.</w:t>
            </w:r>
          </w:p>
          <w:p w:rsidR="00E72C7C" w:rsidRPr="00E72C7C" w:rsidRDefault="00E72C7C" w:rsidP="00E72C7C">
            <w:pPr>
              <w:ind w:firstLine="708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E72C7C">
              <w:rPr>
                <w:rFonts w:eastAsia="Calibri"/>
                <w:sz w:val="28"/>
                <w:szCs w:val="28"/>
                <w:lang w:val="ru-RU"/>
              </w:rPr>
              <w:t>Методическое руководство и контроль прохождения практики осуществляет кафедра торгового дела и рекламы и отдел практической подготовки и содействия трудоустройству (ОППСТ).</w:t>
            </w:r>
          </w:p>
          <w:p w:rsidR="00A76BEA" w:rsidRDefault="00A76BEA" w:rsidP="00E72C7C">
            <w:pPr>
              <w:ind w:firstLine="708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Практика начинается с </w:t>
            </w:r>
            <w:r>
              <w:rPr>
                <w:sz w:val="28"/>
                <w:szCs w:val="28"/>
                <w:lang w:val="ru-RU"/>
              </w:rPr>
              <w:t>организационного</w:t>
            </w:r>
            <w:r w:rsidRPr="0099295F">
              <w:rPr>
                <w:sz w:val="28"/>
                <w:szCs w:val="28"/>
                <w:lang w:val="ru-RU"/>
              </w:rPr>
              <w:t xml:space="preserve"> инструктажа. </w:t>
            </w:r>
            <w:r w:rsidRPr="00DF624D">
              <w:rPr>
                <w:sz w:val="28"/>
                <w:szCs w:val="28"/>
                <w:lang w:val="ru-RU"/>
              </w:rPr>
              <w:t xml:space="preserve">В процессе инструктажа </w:t>
            </w:r>
            <w:proofErr w:type="gramStart"/>
            <w:r w:rsidRPr="00DF624D">
              <w:rPr>
                <w:sz w:val="28"/>
                <w:szCs w:val="28"/>
                <w:lang w:val="ru-RU"/>
              </w:rPr>
              <w:t>обучающимся</w:t>
            </w:r>
            <w:proofErr w:type="gramEnd"/>
            <w:r w:rsidRPr="00DF624D">
              <w:rPr>
                <w:sz w:val="28"/>
                <w:szCs w:val="28"/>
                <w:lang w:val="ru-RU"/>
              </w:rPr>
              <w:t xml:space="preserve"> доводится информация об особенностях организации практической подготовки в форме практики.</w:t>
            </w:r>
          </w:p>
          <w:p w:rsidR="00A76BEA" w:rsidRDefault="00A76BEA" w:rsidP="00A76BEA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rFonts w:eastAsia="Calibri"/>
                <w:sz w:val="28"/>
                <w:szCs w:val="28"/>
                <w:lang w:val="ru-RU"/>
              </w:rPr>
              <w:t xml:space="preserve">Руководитель практики от кафедры </w:t>
            </w:r>
            <w:r w:rsidRPr="00C6768C">
              <w:rPr>
                <w:sz w:val="28"/>
                <w:szCs w:val="28"/>
                <w:lang w:val="ru-RU"/>
              </w:rPr>
              <w:t xml:space="preserve">в первый день проведения практики  проводит установочную конференцию, на которой </w:t>
            </w:r>
            <w:proofErr w:type="gramStart"/>
            <w:r w:rsidRPr="00C6768C">
              <w:rPr>
                <w:sz w:val="28"/>
                <w:szCs w:val="28"/>
                <w:lang w:val="ru-RU"/>
              </w:rPr>
              <w:t>обучающимся</w:t>
            </w:r>
            <w:proofErr w:type="gramEnd"/>
            <w:r w:rsidRPr="00C6768C">
              <w:rPr>
                <w:sz w:val="28"/>
                <w:szCs w:val="28"/>
                <w:lang w:val="ru-RU"/>
              </w:rPr>
      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</w:r>
          </w:p>
          <w:p w:rsidR="00A76BEA" w:rsidRPr="00C6768C" w:rsidRDefault="00594874" w:rsidP="00A76BEA">
            <w:pPr>
              <w:pStyle w:val="2"/>
              <w:tabs>
                <w:tab w:val="left" w:pos="1276"/>
              </w:tabs>
              <w:spacing w:after="0" w:line="240" w:lineRule="auto"/>
              <w:ind w:left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874">
              <w:rPr>
                <w:rFonts w:ascii="Times New Roman" w:hAnsi="Times New Roman"/>
                <w:sz w:val="28"/>
                <w:szCs w:val="28"/>
              </w:rPr>
              <w:t>По окончании</w:t>
            </w:r>
            <w:r w:rsidR="00A76BEA" w:rsidRPr="00C6768C">
              <w:rPr>
                <w:rFonts w:ascii="Times New Roman" w:hAnsi="Times New Roman"/>
                <w:sz w:val="28"/>
                <w:szCs w:val="28"/>
              </w:rPr>
              <w:t xml:space="preserve"> практики обучающиеся сдают руководителю:</w:t>
            </w:r>
          </w:p>
          <w:p w:rsidR="00A76BEA" w:rsidRPr="00C6768C" w:rsidRDefault="00A76BEA" w:rsidP="00A76BEA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68C">
              <w:rPr>
                <w:rFonts w:ascii="Times New Roman" w:hAnsi="Times New Roman"/>
                <w:sz w:val="28"/>
                <w:szCs w:val="28"/>
              </w:rPr>
              <w:t xml:space="preserve">а) подписанный рабочий </w:t>
            </w:r>
            <w:r>
              <w:rPr>
                <w:rFonts w:ascii="Times New Roman" w:hAnsi="Times New Roman"/>
                <w:sz w:val="28"/>
                <w:szCs w:val="28"/>
              </w:rPr>
              <w:t>график и индивидуальное задание и дневник;</w:t>
            </w:r>
          </w:p>
          <w:p w:rsidR="00A76BEA" w:rsidRPr="00C6768C" w:rsidRDefault="00A76BEA" w:rsidP="00A76BEA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>б) отчет о прохождении практики, форма которого установлена программой практики.</w:t>
            </w:r>
          </w:p>
          <w:p w:rsidR="00E72C7C" w:rsidRPr="00E72C7C" w:rsidRDefault="00A76BEA" w:rsidP="00A76BEA">
            <w:pPr>
              <w:ind w:firstLine="708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      </w:r>
          </w:p>
          <w:p w:rsidR="00E72C7C" w:rsidRPr="00E72C7C" w:rsidRDefault="00E72C7C" w:rsidP="00E72C7C">
            <w:pPr>
              <w:ind w:firstLine="708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E72C7C">
              <w:rPr>
                <w:rFonts w:eastAsia="Calibri"/>
                <w:sz w:val="28"/>
                <w:szCs w:val="28"/>
                <w:lang w:val="ru-RU"/>
              </w:rPr>
              <w:t>Результаты прохождения практики обобщаются на итоговой конференции, которая проводится в последний день практики.</w:t>
            </w:r>
          </w:p>
          <w:p w:rsidR="00E72C7C" w:rsidRPr="00E72C7C" w:rsidRDefault="00E72C7C" w:rsidP="00E72C7C">
            <w:pPr>
              <w:tabs>
                <w:tab w:val="left" w:pos="1276"/>
              </w:tabs>
              <w:ind w:firstLine="709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E72C7C">
              <w:rPr>
                <w:rFonts w:eastAsia="Calibri"/>
                <w:sz w:val="28"/>
                <w:szCs w:val="28"/>
                <w:lang w:val="ru-RU"/>
              </w:rPr>
      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</w:t>
            </w:r>
            <w:proofErr w:type="gramStart"/>
            <w:r w:rsidRPr="00E72C7C">
              <w:rPr>
                <w:rFonts w:eastAsia="Calibri"/>
                <w:sz w:val="28"/>
                <w:szCs w:val="28"/>
                <w:lang w:val="ru-RU"/>
              </w:rPr>
              <w:t xml:space="preserve">В этом случае руководитель практики в течение десяти рабочих дней обязан выставить в зачетную книжку и </w:t>
            </w:r>
            <w:proofErr w:type="spellStart"/>
            <w:r w:rsidRPr="00E72C7C">
              <w:rPr>
                <w:rFonts w:eastAsia="Calibri"/>
                <w:sz w:val="28"/>
                <w:szCs w:val="28"/>
                <w:lang w:val="ru-RU"/>
              </w:rPr>
              <w:t>экзаменационно</w:t>
            </w:r>
            <w:proofErr w:type="spellEnd"/>
            <w:r w:rsidRPr="00E72C7C">
              <w:rPr>
                <w:rFonts w:eastAsia="Calibri"/>
                <w:sz w:val="28"/>
                <w:szCs w:val="28"/>
                <w:lang w:val="ru-RU"/>
              </w:rPr>
      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      </w:r>
            <w:proofErr w:type="gramEnd"/>
          </w:p>
          <w:p w:rsidR="00E72C7C" w:rsidRPr="00E72C7C" w:rsidRDefault="00E72C7C" w:rsidP="00E72C7C">
            <w:pPr>
              <w:tabs>
                <w:tab w:val="left" w:pos="1276"/>
              </w:tabs>
              <w:ind w:firstLine="709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E72C7C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Установочная конференция по практике проводится с </w:t>
            </w:r>
            <w:proofErr w:type="gramStart"/>
            <w:r w:rsidRPr="00E72C7C">
              <w:rPr>
                <w:rFonts w:eastAsia="Calibri"/>
                <w:color w:val="000000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E72C7C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заочной формы обучения в последний день сессии.</w:t>
            </w:r>
          </w:p>
          <w:p w:rsidR="00734DF6" w:rsidRPr="00734DF6" w:rsidRDefault="00734DF6" w:rsidP="006D09AF">
            <w:pPr>
              <w:ind w:firstLine="669"/>
              <w:jc w:val="center"/>
              <w:rPr>
                <w:color w:val="000000"/>
                <w:sz w:val="28"/>
                <w:lang w:val="ru-RU"/>
              </w:rPr>
            </w:pPr>
            <w:r w:rsidRPr="00734DF6">
              <w:rPr>
                <w:color w:val="000000"/>
                <w:sz w:val="28"/>
                <w:lang w:val="ru-RU"/>
              </w:rPr>
              <w:t>Обязанности руководителя практики от университета:</w:t>
            </w:r>
          </w:p>
          <w:p w:rsidR="006D09AF" w:rsidRPr="0099295F" w:rsidRDefault="006D09AF" w:rsidP="006D09AF">
            <w:pPr>
              <w:numPr>
                <w:ilvl w:val="0"/>
                <w:numId w:val="27"/>
              </w:numPr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составление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99295F">
              <w:rPr>
                <w:sz w:val="28"/>
                <w:szCs w:val="28"/>
                <w:lang w:val="ru-RU"/>
              </w:rPr>
              <w:t>индивидуального задания на практику</w:t>
            </w:r>
            <w:r>
              <w:rPr>
                <w:sz w:val="28"/>
                <w:szCs w:val="28"/>
                <w:lang w:val="ru-RU"/>
              </w:rPr>
              <w:t xml:space="preserve"> (приложение 2)</w:t>
            </w:r>
            <w:r w:rsidRPr="0099295F">
              <w:rPr>
                <w:sz w:val="28"/>
                <w:szCs w:val="28"/>
                <w:lang w:val="ru-RU"/>
              </w:rPr>
              <w:t>;</w:t>
            </w:r>
          </w:p>
          <w:p w:rsidR="006D09AF" w:rsidRPr="0099295F" w:rsidRDefault="006D09AF" w:rsidP="006D09AF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Pr="0099295F">
              <w:rPr>
                <w:sz w:val="28"/>
                <w:szCs w:val="28"/>
                <w:lang w:val="ru-RU"/>
              </w:rPr>
              <w:t>)</w:t>
            </w:r>
            <w:r w:rsidRPr="0099295F">
              <w:rPr>
                <w:sz w:val="28"/>
                <w:szCs w:val="28"/>
              </w:rPr>
              <w:t> </w:t>
            </w:r>
            <w:r w:rsidRPr="0099295F">
              <w:rPr>
                <w:sz w:val="28"/>
                <w:szCs w:val="28"/>
                <w:lang w:val="ru-RU"/>
              </w:rPr>
              <w:t xml:space="preserve">инструктирование и консультирование </w:t>
            </w:r>
            <w:proofErr w:type="gramStart"/>
            <w:r w:rsidRPr="0099295F">
              <w:rPr>
                <w:sz w:val="28"/>
                <w:szCs w:val="28"/>
                <w:lang w:val="ru-RU"/>
              </w:rPr>
              <w:t>обучающегося</w:t>
            </w:r>
            <w:proofErr w:type="gramEnd"/>
            <w:r w:rsidRPr="0099295F">
              <w:rPr>
                <w:sz w:val="28"/>
                <w:szCs w:val="28"/>
                <w:lang w:val="ru-RU"/>
              </w:rPr>
              <w:t xml:space="preserve"> в процессе </w:t>
            </w:r>
            <w:r w:rsidRPr="0099295F">
              <w:rPr>
                <w:sz w:val="28"/>
                <w:szCs w:val="28"/>
                <w:lang w:val="ru-RU"/>
              </w:rPr>
              <w:lastRenderedPageBreak/>
              <w:t>практики;</w:t>
            </w:r>
          </w:p>
          <w:p w:rsidR="006D09AF" w:rsidRPr="0099295F" w:rsidRDefault="006D09AF" w:rsidP="006D09AF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4)</w:t>
            </w:r>
            <w:r w:rsidRPr="0099295F">
              <w:rPr>
                <w:sz w:val="28"/>
                <w:szCs w:val="28"/>
              </w:rPr>
              <w:t> </w:t>
            </w:r>
            <w:r w:rsidRPr="0099295F">
              <w:rPr>
                <w:sz w:val="28"/>
                <w:szCs w:val="28"/>
                <w:lang w:val="ru-RU"/>
              </w:rPr>
              <w:t>проведение необходимых организационных мероприятий по выполнению программы практики перед ее началом;</w:t>
            </w:r>
          </w:p>
          <w:p w:rsidR="006D09AF" w:rsidRPr="0099295F" w:rsidRDefault="006D09AF" w:rsidP="006D09AF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5) осуществление текущего </w:t>
            </w:r>
            <w:proofErr w:type="gramStart"/>
            <w:r w:rsidRPr="0099295F">
              <w:rPr>
                <w:sz w:val="28"/>
                <w:szCs w:val="28"/>
                <w:lang w:val="ru-RU"/>
              </w:rPr>
              <w:t>контроля за</w:t>
            </w:r>
            <w:proofErr w:type="gramEnd"/>
            <w:r w:rsidRPr="0099295F">
              <w:rPr>
                <w:sz w:val="28"/>
                <w:szCs w:val="28"/>
                <w:lang w:val="ru-RU"/>
              </w:rPr>
              <w:t xml:space="preserve"> соблюдением сроков практики и ее содержанием;</w:t>
            </w:r>
          </w:p>
          <w:p w:rsidR="006D09AF" w:rsidRPr="0099295F" w:rsidRDefault="006D09AF" w:rsidP="006D09AF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6) оценивание результатов выполнения </w:t>
            </w:r>
            <w:proofErr w:type="gramStart"/>
            <w:r w:rsidRPr="0099295F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99295F">
              <w:rPr>
                <w:sz w:val="28"/>
                <w:szCs w:val="28"/>
                <w:lang w:val="ru-RU"/>
              </w:rPr>
              <w:t xml:space="preserve"> программы практики в ходе текущего контроля и промежуточной аттестации.</w:t>
            </w:r>
          </w:p>
          <w:p w:rsidR="006D09AF" w:rsidRPr="00966EB1" w:rsidRDefault="006D09AF" w:rsidP="006D09AF">
            <w:pPr>
              <w:ind w:firstLine="669"/>
              <w:jc w:val="center"/>
              <w:rPr>
                <w:iCs/>
                <w:sz w:val="28"/>
                <w:szCs w:val="28"/>
                <w:lang w:val="ru-RU"/>
              </w:rPr>
            </w:pPr>
            <w:bookmarkStart w:id="3" w:name="_Hlk91066485"/>
            <w:r w:rsidRPr="00966EB1">
              <w:rPr>
                <w:iCs/>
                <w:sz w:val="28"/>
                <w:szCs w:val="28"/>
                <w:lang w:val="ru-RU"/>
              </w:rPr>
              <w:t>Обязанности обучающегося во время прохождения практики:</w:t>
            </w:r>
          </w:p>
          <w:p w:rsidR="006D09AF" w:rsidRPr="0099295F" w:rsidRDefault="006D09AF" w:rsidP="006D09AF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выполнение всех видов работ, предусмотренных программой практики, качественно и в установленные сроки;</w:t>
            </w:r>
          </w:p>
          <w:p w:rsidR="006D09AF" w:rsidRPr="00C6768C" w:rsidRDefault="006D09AF" w:rsidP="006D09AF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 xml:space="preserve">выполнение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C6768C">
              <w:rPr>
                <w:sz w:val="28"/>
                <w:szCs w:val="28"/>
                <w:lang w:val="ru-RU"/>
              </w:rPr>
              <w:t>индивидуального задания;</w:t>
            </w:r>
          </w:p>
          <w:p w:rsidR="006D09AF" w:rsidRPr="0099295F" w:rsidRDefault="006D09AF" w:rsidP="006D09AF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соблюдение правил внутреннего трудового распорядка, нормы охраны труда и пожарной безопасности;</w:t>
            </w:r>
          </w:p>
          <w:p w:rsidR="006D09AF" w:rsidRDefault="006D09AF" w:rsidP="006D09AF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предоставление руководителю информации о выполненной работе;</w:t>
            </w:r>
          </w:p>
          <w:p w:rsidR="00734DF6" w:rsidRPr="00377EBF" w:rsidRDefault="006D09AF" w:rsidP="006D09AF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>предоставление на кафедру надлежащим образом оформленны</w:t>
            </w:r>
            <w:r>
              <w:rPr>
                <w:sz w:val="28"/>
                <w:szCs w:val="28"/>
                <w:lang w:val="ru-RU"/>
              </w:rPr>
              <w:t>х</w:t>
            </w:r>
            <w:r w:rsidRPr="00C6768C">
              <w:rPr>
                <w:sz w:val="28"/>
                <w:szCs w:val="28"/>
                <w:lang w:val="ru-RU"/>
              </w:rPr>
              <w:t xml:space="preserve"> документ</w:t>
            </w:r>
            <w:r>
              <w:rPr>
                <w:sz w:val="28"/>
                <w:szCs w:val="28"/>
                <w:lang w:val="ru-RU"/>
              </w:rPr>
              <w:t>ов и</w:t>
            </w:r>
            <w:r w:rsidRPr="00C6768C">
              <w:rPr>
                <w:sz w:val="28"/>
                <w:szCs w:val="28"/>
                <w:lang w:val="ru-RU"/>
              </w:rPr>
              <w:t xml:space="preserve"> размещение отчетной документации о практике в электронно-информационной образовательной среде университета</w:t>
            </w:r>
            <w:bookmarkEnd w:id="3"/>
            <w:r w:rsidRPr="00C6768C">
              <w:rPr>
                <w:sz w:val="28"/>
                <w:szCs w:val="28"/>
                <w:lang w:val="ru-RU"/>
              </w:rPr>
              <w:t>.</w:t>
            </w:r>
          </w:p>
          <w:p w:rsidR="00377EBF" w:rsidRDefault="00377EBF" w:rsidP="00734DF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734DF6" w:rsidRPr="00734DF6" w:rsidRDefault="00734DF6" w:rsidP="00734DF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34DF6">
              <w:rPr>
                <w:b/>
                <w:color w:val="000000"/>
                <w:sz w:val="28"/>
                <w:szCs w:val="28"/>
                <w:lang w:val="ru-RU"/>
              </w:rPr>
              <w:t>13. ОРГАНИЗАЦИЯ И ПРОВЕДЕНИЕ ПРАКТИКИ ДЛЯ ЛИЦ С ОГРАНИЧЕННЫМИ ВОЗМОЖНОСТЯМИ ЗДОРОВЬЯ</w:t>
            </w:r>
          </w:p>
          <w:p w:rsidR="00734DF6" w:rsidRPr="00734DF6" w:rsidRDefault="00734DF6" w:rsidP="00734DF6">
            <w:pPr>
              <w:ind w:firstLine="72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734DF6" w:rsidRPr="00734DF6" w:rsidRDefault="00734DF6" w:rsidP="00734DF6">
            <w:pPr>
              <w:ind w:firstLine="709"/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 w:rsidRPr="00734DF6">
              <w:rPr>
                <w:color w:val="000000"/>
                <w:sz w:val="28"/>
                <w:szCs w:val="28"/>
                <w:lang w:val="ru-RU"/>
              </w:rPr>
      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      </w:r>
            <w:proofErr w:type="gramEnd"/>
          </w:p>
          <w:p w:rsidR="00823E21" w:rsidRPr="00734DF6" w:rsidRDefault="00823E21" w:rsidP="00823E21">
            <w:pPr>
              <w:rPr>
                <w:lang w:val="ru-RU"/>
              </w:rPr>
            </w:pPr>
          </w:p>
        </w:tc>
      </w:tr>
      <w:tr w:rsidR="00823E21" w:rsidRPr="0074048B" w:rsidTr="00E9406A">
        <w:trPr>
          <w:trHeight w:val="272"/>
        </w:trPr>
        <w:tc>
          <w:tcPr>
            <w:tcW w:w="20" w:type="dxa"/>
          </w:tcPr>
          <w:p w:rsidR="00823E21" w:rsidRPr="00734DF6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734DF6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734DF6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734DF6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4048B" w:rsidTr="00E9406A">
        <w:trPr>
          <w:trHeight w:val="425"/>
        </w:trPr>
        <w:tc>
          <w:tcPr>
            <w:tcW w:w="9645" w:type="dxa"/>
            <w:gridSpan w:val="4"/>
          </w:tcPr>
          <w:p w:rsidR="00823E21" w:rsidRDefault="00823E21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594874" w:rsidRDefault="00594874" w:rsidP="00823E21">
            <w:pPr>
              <w:rPr>
                <w:lang w:val="ru-RU"/>
              </w:rPr>
            </w:pPr>
          </w:p>
          <w:p w:rsidR="00594874" w:rsidRDefault="00594874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7F3079" w:rsidRDefault="007F3079" w:rsidP="00823E21">
            <w:pPr>
              <w:rPr>
                <w:lang w:val="ru-RU"/>
              </w:rPr>
            </w:pPr>
          </w:p>
          <w:p w:rsidR="007F3079" w:rsidRDefault="007F3079" w:rsidP="00823E21">
            <w:pPr>
              <w:rPr>
                <w:lang w:val="ru-RU"/>
              </w:rPr>
            </w:pPr>
          </w:p>
          <w:p w:rsidR="007F3079" w:rsidRDefault="007F3079" w:rsidP="00823E21">
            <w:pPr>
              <w:rPr>
                <w:lang w:val="ru-RU"/>
              </w:rPr>
            </w:pPr>
          </w:p>
          <w:p w:rsidR="007F3079" w:rsidRDefault="007F3079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Pr="00734DF6" w:rsidRDefault="00E72C7C" w:rsidP="006D09AF">
            <w:pPr>
              <w:rPr>
                <w:lang w:val="ru-RU"/>
              </w:rPr>
            </w:pPr>
          </w:p>
        </w:tc>
      </w:tr>
      <w:tr w:rsidR="00823E21" w:rsidRPr="0074048B" w:rsidTr="00E9406A">
        <w:trPr>
          <w:trHeight w:val="114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</w:tbl>
    <w:p w:rsidR="007905BC" w:rsidRDefault="00546CDC" w:rsidP="00F90B94">
      <w:pPr>
        <w:spacing w:line="480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</w:t>
      </w:r>
      <w:r w:rsidR="00E6203B">
        <w:rPr>
          <w:sz w:val="28"/>
          <w:szCs w:val="28"/>
          <w:lang w:val="ru-RU"/>
        </w:rPr>
        <w:t>риложение 1</w:t>
      </w:r>
    </w:p>
    <w:tbl>
      <w:tblPr>
        <w:tblW w:w="98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1564"/>
        <w:gridCol w:w="31"/>
        <w:gridCol w:w="7344"/>
        <w:gridCol w:w="918"/>
      </w:tblGrid>
      <w:tr w:rsidR="00546CDC" w:rsidRPr="00546CDC" w:rsidTr="00546CDC">
        <w:trPr>
          <w:gridAfter w:val="1"/>
          <w:wAfter w:w="918" w:type="dxa"/>
          <w:trHeight w:val="283"/>
        </w:trPr>
        <w:tc>
          <w:tcPr>
            <w:tcW w:w="36" w:type="dxa"/>
          </w:tcPr>
          <w:p w:rsidR="00546CDC" w:rsidRPr="00546CDC" w:rsidRDefault="00546CDC" w:rsidP="00546CDC">
            <w:pPr>
              <w:rPr>
                <w:sz w:val="2"/>
              </w:rPr>
            </w:pPr>
          </w:p>
        </w:tc>
        <w:tc>
          <w:tcPr>
            <w:tcW w:w="1564" w:type="dxa"/>
          </w:tcPr>
          <w:p w:rsidR="00546CDC" w:rsidRPr="00546CDC" w:rsidRDefault="00546CDC" w:rsidP="00546CDC">
            <w:pPr>
              <w:rPr>
                <w:sz w:val="2"/>
              </w:rPr>
            </w:pPr>
          </w:p>
        </w:tc>
        <w:tc>
          <w:tcPr>
            <w:tcW w:w="31" w:type="dxa"/>
          </w:tcPr>
          <w:p w:rsidR="00546CDC" w:rsidRPr="00546CDC" w:rsidRDefault="00546CDC" w:rsidP="00546CDC">
            <w:pPr>
              <w:rPr>
                <w:sz w:val="2"/>
              </w:rPr>
            </w:pPr>
          </w:p>
        </w:tc>
        <w:tc>
          <w:tcPr>
            <w:tcW w:w="7344" w:type="dxa"/>
            <w:vMerge w:val="restart"/>
          </w:tcPr>
          <w:p w:rsidR="00546CDC" w:rsidRDefault="00546CDC" w:rsidP="00546CDC">
            <w:pPr>
              <w:rPr>
                <w:lang w:val="ru-RU"/>
              </w:rPr>
            </w:pPr>
          </w:p>
          <w:p w:rsidR="00546CDC" w:rsidRPr="00546CDC" w:rsidRDefault="00546CDC" w:rsidP="00546CDC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44"/>
            </w:tblGrid>
            <w:tr w:rsidR="00546CDC" w:rsidRPr="00546CDC">
              <w:trPr>
                <w:trHeight w:val="628"/>
              </w:trPr>
              <w:tc>
                <w:tcPr>
                  <w:tcW w:w="73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46CDC" w:rsidRPr="00546CDC" w:rsidRDefault="00C06FC3" w:rsidP="00546CDC">
                  <w:pP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А</w:t>
                  </w:r>
                  <w:r w:rsidR="00546CDC" w:rsidRPr="00546CDC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546CDC" w:rsidRPr="00546CDC" w:rsidRDefault="00546CDC" w:rsidP="00546CDC">
                  <w:pPr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 w:rsidRPr="00546CDC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546CDC" w:rsidRPr="00546CDC" w:rsidRDefault="00546CDC" w:rsidP="00546CDC">
                  <w:pPr>
                    <w:jc w:val="center"/>
                    <w:rPr>
                      <w:lang w:val="ru-RU"/>
                    </w:rPr>
                  </w:pPr>
                  <w:r w:rsidRPr="00546CDC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546CDC" w:rsidRPr="00546CDC" w:rsidRDefault="00546CDC" w:rsidP="00546CDC">
            <w:pPr>
              <w:rPr>
                <w:lang w:val="ru-RU"/>
              </w:rPr>
            </w:pPr>
          </w:p>
        </w:tc>
      </w:tr>
      <w:tr w:rsidR="00546CDC" w:rsidRPr="00546CDC" w:rsidTr="00546CDC">
        <w:trPr>
          <w:gridAfter w:val="1"/>
          <w:wAfter w:w="918" w:type="dxa"/>
          <w:trHeight w:val="425"/>
        </w:trPr>
        <w:tc>
          <w:tcPr>
            <w:tcW w:w="1631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4"/>
            </w:tblGrid>
            <w:tr w:rsidR="00546CDC" w:rsidRPr="00546CDC">
              <w:trPr>
                <w:trHeight w:val="1694"/>
              </w:trPr>
              <w:tc>
                <w:tcPr>
                  <w:tcW w:w="56" w:type="dxa"/>
                  <w:hideMark/>
                </w:tcPr>
                <w:p w:rsidR="00546CDC" w:rsidRPr="00546CDC" w:rsidRDefault="00C06FC3" w:rsidP="00546CDC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5190" cy="1245235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190" cy="1245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46CDC" w:rsidRPr="00546CDC" w:rsidRDefault="00546CDC" w:rsidP="00546CDC"/>
        </w:tc>
        <w:tc>
          <w:tcPr>
            <w:tcW w:w="0" w:type="auto"/>
            <w:vMerge/>
            <w:vAlign w:val="center"/>
            <w:hideMark/>
          </w:tcPr>
          <w:p w:rsidR="00546CDC" w:rsidRPr="00546CDC" w:rsidRDefault="00546CDC" w:rsidP="00546CDC">
            <w:pPr>
              <w:rPr>
                <w:lang w:val="ru-RU"/>
              </w:rPr>
            </w:pPr>
          </w:p>
        </w:tc>
      </w:tr>
      <w:tr w:rsidR="007905BC" w:rsidRPr="00BA365F" w:rsidTr="00546CDC">
        <w:tblPrEx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9893" w:type="dxa"/>
            <w:gridSpan w:val="5"/>
          </w:tcPr>
          <w:p w:rsidR="00546CDC" w:rsidRDefault="00546CDC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8"/>
            </w:tblGrid>
            <w:tr w:rsidR="007905BC" w:rsidRPr="00BA365F" w:rsidTr="004E072F">
              <w:trPr>
                <w:trHeight w:val="332"/>
              </w:trPr>
              <w:tc>
                <w:tcPr>
                  <w:tcW w:w="963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05BC" w:rsidRPr="004501C9" w:rsidRDefault="007905BC" w:rsidP="00271793">
                  <w:pPr>
                    <w:rPr>
                      <w:sz w:val="28"/>
                      <w:lang w:val="ru-RU"/>
                    </w:rPr>
                  </w:pPr>
                </w:p>
                <w:p w:rsidR="007905BC" w:rsidRPr="00D15D0A" w:rsidRDefault="007905BC" w:rsidP="00271793">
                  <w:pPr>
                    <w:rPr>
                      <w:sz w:val="28"/>
                      <w:lang w:val="ru-RU"/>
                    </w:rPr>
                  </w:pPr>
                  <w:r w:rsidRPr="004501C9">
                    <w:rPr>
                      <w:sz w:val="28"/>
                      <w:lang w:val="ru-RU"/>
                    </w:rPr>
                    <w:tab/>
                  </w:r>
                  <w:r w:rsidRPr="00D15D0A">
                    <w:rPr>
                      <w:sz w:val="28"/>
                      <w:lang w:val="ru-RU"/>
                    </w:rPr>
                    <w:t>Кафедра _____________________________________________________</w:t>
                  </w:r>
                </w:p>
                <w:p w:rsidR="007905BC" w:rsidRPr="00D15D0A" w:rsidRDefault="007905BC" w:rsidP="00271793">
                  <w:pPr>
                    <w:rPr>
                      <w:sz w:val="28"/>
                      <w:lang w:val="ru-RU"/>
                    </w:rPr>
                  </w:pPr>
                </w:p>
                <w:p w:rsidR="007905BC" w:rsidRPr="00D15D0A" w:rsidRDefault="007905BC" w:rsidP="00271793">
                  <w:pPr>
                    <w:rPr>
                      <w:sz w:val="28"/>
                      <w:lang w:val="ru-RU"/>
                    </w:rPr>
                  </w:pPr>
                </w:p>
                <w:p w:rsidR="00F4101D" w:rsidRPr="00BD1BFC" w:rsidRDefault="00F4101D" w:rsidP="00F4101D">
                  <w:pPr>
                    <w:rPr>
                      <w:sz w:val="28"/>
                      <w:lang w:val="ru-RU"/>
                    </w:rPr>
                  </w:pPr>
                </w:p>
                <w:p w:rsidR="008A0076" w:rsidRPr="008A0076" w:rsidRDefault="008A0076" w:rsidP="008A0076">
                  <w:pPr>
                    <w:jc w:val="center"/>
                    <w:rPr>
                      <w:b/>
                      <w:sz w:val="32"/>
                      <w:szCs w:val="32"/>
                      <w:lang w:val="ru-RU"/>
                    </w:rPr>
                  </w:pPr>
                  <w:r w:rsidRPr="008A0076">
                    <w:rPr>
                      <w:b/>
                      <w:sz w:val="32"/>
                      <w:szCs w:val="32"/>
                      <w:lang w:val="ru-RU"/>
                    </w:rPr>
                    <w:t xml:space="preserve">ОТЧЕТ О НАУЧНО-ИССЛЕДОВАТЕЛЬСКОЙ РАБОТЕ </w:t>
                  </w:r>
                </w:p>
                <w:p w:rsidR="008A0076" w:rsidRPr="008A0076" w:rsidRDefault="008A0076" w:rsidP="008A0076">
                  <w:pPr>
                    <w:jc w:val="center"/>
                    <w:rPr>
                      <w:b/>
                      <w:sz w:val="32"/>
                      <w:szCs w:val="32"/>
                      <w:lang w:val="ru-RU"/>
                    </w:rPr>
                  </w:pPr>
                  <w:proofErr w:type="gramStart"/>
                  <w:r w:rsidRPr="008A0076">
                    <w:rPr>
                      <w:b/>
                      <w:sz w:val="32"/>
                      <w:szCs w:val="32"/>
                      <w:lang w:val="ru-RU"/>
                    </w:rPr>
                    <w:t xml:space="preserve">(ПОЛУЧЕНИЕ ПЕРВИЧНЫХ НАВЫКОВ </w:t>
                  </w:r>
                  <w:proofErr w:type="gramEnd"/>
                </w:p>
                <w:p w:rsidR="00F4101D" w:rsidRPr="00F4101D" w:rsidRDefault="008A0076" w:rsidP="008A0076">
                  <w:pPr>
                    <w:jc w:val="center"/>
                    <w:rPr>
                      <w:b/>
                      <w:sz w:val="36"/>
                      <w:lang w:val="ru-RU"/>
                    </w:rPr>
                  </w:pPr>
                  <w:proofErr w:type="gramStart"/>
                  <w:r w:rsidRPr="007622D1">
                    <w:rPr>
                      <w:b/>
                      <w:sz w:val="32"/>
                      <w:szCs w:val="32"/>
                      <w:lang w:val="ru-RU"/>
                    </w:rPr>
                    <w:t>НАУЧНО-ИССЛЕДОВАТЕЛЬСКОЙ РАБОТЫ)</w:t>
                  </w:r>
                  <w:proofErr w:type="gramEnd"/>
                </w:p>
                <w:p w:rsidR="007905BC" w:rsidRDefault="007905BC" w:rsidP="00271793">
                  <w:pPr>
                    <w:jc w:val="center"/>
                    <w:rPr>
                      <w:b/>
                      <w:sz w:val="36"/>
                      <w:lang w:val="ru-RU"/>
                    </w:rPr>
                  </w:pPr>
                </w:p>
                <w:p w:rsidR="007905BC" w:rsidRPr="00D15D0A" w:rsidRDefault="007905BC" w:rsidP="00271793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7905BC" w:rsidRPr="00D15D0A" w:rsidRDefault="007905BC" w:rsidP="00271793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7905BC" w:rsidRPr="00D15D0A" w:rsidRDefault="007905BC" w:rsidP="00271793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7905BC" w:rsidRPr="00D15D0A" w:rsidRDefault="007905BC" w:rsidP="00271793">
                  <w:pPr>
                    <w:rPr>
                      <w:sz w:val="32"/>
                      <w:lang w:val="ru-RU"/>
                    </w:rPr>
                  </w:pPr>
                </w:p>
                <w:p w:rsidR="007905BC" w:rsidRPr="00D15D0A" w:rsidRDefault="007905BC" w:rsidP="00271793">
                  <w:pPr>
                    <w:rPr>
                      <w:sz w:val="32"/>
                      <w:lang w:val="ru-RU"/>
                    </w:rPr>
                  </w:pPr>
                </w:p>
                <w:p w:rsidR="007905BC" w:rsidRPr="00D15D0A" w:rsidRDefault="007905BC" w:rsidP="00271793">
                  <w:pPr>
                    <w:rPr>
                      <w:sz w:val="32"/>
                      <w:lang w:val="ru-RU"/>
                    </w:rPr>
                  </w:pPr>
                </w:p>
                <w:p w:rsidR="007905BC" w:rsidRPr="00D15D0A" w:rsidRDefault="007905BC" w:rsidP="00271793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Обучающегос</w:t>
                  </w:r>
                  <w:proofErr w:type="gramStart"/>
                  <w:r w:rsidRPr="00D15D0A">
                    <w:rPr>
                      <w:sz w:val="28"/>
                      <w:lang w:val="ru-RU"/>
                    </w:rPr>
                    <w:t>я(</w:t>
                  </w:r>
                  <w:proofErr w:type="spellStart"/>
                  <w:proofErr w:type="gramEnd"/>
                  <w:r w:rsidRPr="00D15D0A">
                    <w:rPr>
                      <w:sz w:val="28"/>
                      <w:lang w:val="ru-RU"/>
                    </w:rPr>
                    <w:t>ейся</w:t>
                  </w:r>
                  <w:proofErr w:type="spellEnd"/>
                  <w:r w:rsidRPr="00D15D0A">
                    <w:rPr>
                      <w:sz w:val="28"/>
                      <w:lang w:val="ru-RU"/>
                    </w:rPr>
                    <w:t>)_______ курса</w:t>
                  </w:r>
                </w:p>
                <w:p w:rsidR="007905BC" w:rsidRPr="00D15D0A" w:rsidRDefault="007905BC" w:rsidP="00271793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7905BC" w:rsidRPr="00D15D0A" w:rsidRDefault="007905BC" w:rsidP="00271793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(Фамилия И.О.)</w:t>
                  </w:r>
                </w:p>
                <w:p w:rsidR="007905BC" w:rsidRPr="00D15D0A" w:rsidRDefault="007905BC" w:rsidP="00271793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7905BC" w:rsidRPr="00D15D0A" w:rsidRDefault="007905BC" w:rsidP="00271793">
                  <w:pPr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(группа, шифр)</w:t>
                  </w:r>
                </w:p>
                <w:p w:rsidR="007905BC" w:rsidRPr="00D15D0A" w:rsidRDefault="007905BC" w:rsidP="00271793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7905BC" w:rsidRPr="00D15D0A" w:rsidRDefault="007905BC" w:rsidP="00271793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7905BC" w:rsidRPr="00D15D0A" w:rsidRDefault="007905BC" w:rsidP="00271793">
                  <w:pPr>
                    <w:ind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7905BC" w:rsidRPr="00D15D0A" w:rsidRDefault="007905BC" w:rsidP="00271793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7905BC" w:rsidRPr="00D15D0A" w:rsidRDefault="007905BC" w:rsidP="00271793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7905BC" w:rsidRPr="00D15D0A" w:rsidRDefault="007905BC" w:rsidP="00271793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7905BC" w:rsidRPr="00D15D0A" w:rsidRDefault="007905BC" w:rsidP="00271793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7905BC" w:rsidRPr="00D15D0A" w:rsidRDefault="007905BC" w:rsidP="00271793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7905BC" w:rsidRDefault="007905BC" w:rsidP="00271793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7905BC" w:rsidRDefault="007905BC" w:rsidP="00271793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7905BC" w:rsidRPr="003A5B4C" w:rsidRDefault="007905BC" w:rsidP="00271793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Новосибирск </w:t>
                  </w:r>
                </w:p>
                <w:p w:rsidR="007905BC" w:rsidRDefault="007905BC" w:rsidP="00271793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20___</w:t>
                  </w:r>
                </w:p>
                <w:p w:rsidR="007905BC" w:rsidRDefault="007905BC" w:rsidP="00271793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  <w:p w:rsidR="008A0076" w:rsidRPr="000F2317" w:rsidRDefault="008A0076" w:rsidP="00C06FC3">
                  <w:pPr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7905BC" w:rsidRPr="00BA365F" w:rsidRDefault="007905BC" w:rsidP="00271793">
            <w:pPr>
              <w:rPr>
                <w:lang w:val="ru-RU"/>
              </w:rPr>
            </w:pPr>
          </w:p>
        </w:tc>
      </w:tr>
    </w:tbl>
    <w:p w:rsidR="00E72C7C" w:rsidRPr="00E72C7C" w:rsidRDefault="00E72C7C" w:rsidP="00E72C7C">
      <w:pPr>
        <w:jc w:val="right"/>
        <w:rPr>
          <w:rFonts w:eastAsia="Calibri"/>
          <w:sz w:val="28"/>
          <w:szCs w:val="28"/>
          <w:lang w:val="ru-RU"/>
        </w:rPr>
      </w:pPr>
      <w:r w:rsidRPr="00E72C7C">
        <w:rPr>
          <w:rFonts w:eastAsia="Calibri"/>
          <w:sz w:val="28"/>
          <w:szCs w:val="28"/>
          <w:lang w:val="ru-RU"/>
        </w:rPr>
        <w:lastRenderedPageBreak/>
        <w:t>Приложение 2</w:t>
      </w:r>
    </w:p>
    <w:p w:rsidR="00E72C7C" w:rsidRPr="00E72C7C" w:rsidRDefault="00E72C7C" w:rsidP="00E72C7C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E72C7C" w:rsidRPr="00E72C7C" w:rsidRDefault="00C06FC3" w:rsidP="00E72C7C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E72C7C" w:rsidRPr="00E72C7C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E72C7C" w:rsidRPr="00E72C7C" w:rsidRDefault="00E72C7C" w:rsidP="00E72C7C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E72C7C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E72C7C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E72C7C" w:rsidRPr="00E72C7C" w:rsidRDefault="00E72C7C" w:rsidP="00E72C7C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E72C7C" w:rsidRPr="00E72C7C" w:rsidRDefault="00E72C7C" w:rsidP="00E72C7C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E72C7C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E72C7C" w:rsidRPr="00E72C7C" w:rsidRDefault="00E72C7C" w:rsidP="00E72C7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</w:p>
    <w:p w:rsidR="00E72C7C" w:rsidRP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/>
          <w:spacing w:val="1"/>
          <w:sz w:val="28"/>
          <w:szCs w:val="28"/>
          <w:lang w:val="ru-RU" w:eastAsia="ru-RU"/>
        </w:rPr>
      </w:pPr>
      <w:proofErr w:type="gramStart"/>
      <w:r w:rsidRPr="00E72C7C">
        <w:rPr>
          <w:b/>
          <w:spacing w:val="1"/>
          <w:sz w:val="28"/>
          <w:szCs w:val="28"/>
          <w:lang w:val="ru-RU" w:eastAsia="ru-RU"/>
        </w:rPr>
        <w:t>научно-исследовательской работ</w:t>
      </w:r>
      <w:r>
        <w:rPr>
          <w:b/>
          <w:spacing w:val="1"/>
          <w:sz w:val="28"/>
          <w:szCs w:val="28"/>
          <w:lang w:val="ru-RU" w:eastAsia="ru-RU"/>
        </w:rPr>
        <w:t xml:space="preserve">ы </w:t>
      </w:r>
      <w:r w:rsidRPr="00E72C7C">
        <w:rPr>
          <w:b/>
          <w:spacing w:val="1"/>
          <w:sz w:val="28"/>
          <w:szCs w:val="28"/>
          <w:lang w:val="ru-RU" w:eastAsia="ru-RU"/>
        </w:rPr>
        <w:t>(получение первичных навыков</w:t>
      </w:r>
      <w:proofErr w:type="gramEnd"/>
    </w:p>
    <w:p w:rsid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/>
          <w:spacing w:val="1"/>
          <w:sz w:val="28"/>
          <w:szCs w:val="28"/>
          <w:lang w:val="ru-RU" w:eastAsia="ru-RU"/>
        </w:rPr>
      </w:pPr>
      <w:proofErr w:type="gramStart"/>
      <w:r w:rsidRPr="00E72C7C">
        <w:rPr>
          <w:b/>
          <w:spacing w:val="1"/>
          <w:sz w:val="28"/>
          <w:szCs w:val="28"/>
          <w:lang w:val="ru-RU" w:eastAsia="ru-RU"/>
        </w:rPr>
        <w:t>научно-исследовательской работы)</w:t>
      </w:r>
      <w:proofErr w:type="gramEnd"/>
    </w:p>
    <w:p w:rsid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rPr>
          <w:spacing w:val="1"/>
          <w:sz w:val="28"/>
          <w:szCs w:val="28"/>
          <w:lang w:val="ru-RU" w:eastAsia="ru-RU"/>
        </w:rPr>
      </w:pPr>
    </w:p>
    <w:p w:rsidR="00E72C7C" w:rsidRPr="00E72C7C" w:rsidRDefault="00E72C7C" w:rsidP="004859AE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E72C7C">
        <w:rPr>
          <w:spacing w:val="1"/>
          <w:sz w:val="28"/>
          <w:szCs w:val="28"/>
          <w:lang w:val="ru-RU" w:eastAsia="ru-RU"/>
        </w:rPr>
        <w:t>Ф.И.</w:t>
      </w:r>
      <w:r w:rsidRPr="00E72C7C">
        <w:rPr>
          <w:rFonts w:eastAsia="Calibri"/>
          <w:sz w:val="24"/>
          <w:szCs w:val="24"/>
          <w:lang w:val="ru-RU" w:eastAsia="ru-RU"/>
        </w:rPr>
        <w:t>О. обучающегося____________________________</w:t>
      </w:r>
    </w:p>
    <w:p w:rsidR="004859AE" w:rsidRDefault="004859AE" w:rsidP="00E72C7C">
      <w:pPr>
        <w:spacing w:after="120"/>
        <w:rPr>
          <w:rFonts w:eastAsia="Calibri"/>
          <w:sz w:val="24"/>
          <w:szCs w:val="24"/>
          <w:lang w:val="ru-RU" w:eastAsia="ru-RU"/>
        </w:rPr>
      </w:pPr>
      <w:r w:rsidRPr="004859AE">
        <w:rPr>
          <w:rFonts w:eastAsia="Calibri"/>
          <w:sz w:val="24"/>
          <w:szCs w:val="24"/>
          <w:lang w:val="ru-RU" w:eastAsia="ru-RU"/>
        </w:rPr>
        <w:t xml:space="preserve">Отдел магистратуры и аспирантуры научного управления </w:t>
      </w:r>
    </w:p>
    <w:p w:rsidR="00E72C7C" w:rsidRPr="00E72C7C" w:rsidRDefault="00E72C7C" w:rsidP="00E72C7C">
      <w:pPr>
        <w:spacing w:after="120"/>
        <w:rPr>
          <w:rFonts w:eastAsia="Calibri"/>
          <w:sz w:val="22"/>
          <w:szCs w:val="22"/>
          <w:lang w:val="ru-RU"/>
        </w:rPr>
      </w:pPr>
      <w:r w:rsidRPr="00E72C7C">
        <w:rPr>
          <w:rFonts w:eastAsia="Calibri"/>
          <w:sz w:val="22"/>
          <w:szCs w:val="22"/>
          <w:lang w:val="ru-RU"/>
        </w:rPr>
        <w:t>Группа ________________________________</w:t>
      </w:r>
    </w:p>
    <w:p w:rsidR="00E72C7C" w:rsidRPr="00E72C7C" w:rsidRDefault="00E72C7C" w:rsidP="00E72C7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2"/>
          <w:szCs w:val="22"/>
          <w:lang w:val="ru-RU"/>
        </w:rPr>
        <w:t>Кафедра торгового дела и рекламы</w:t>
      </w:r>
    </w:p>
    <w:p w:rsidR="00E72C7C" w:rsidRP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2"/>
          <w:szCs w:val="22"/>
          <w:lang w:val="ru-RU"/>
        </w:rPr>
        <w:t xml:space="preserve">Направление подготовки: </w:t>
      </w:r>
      <w:r w:rsidRPr="00E72C7C">
        <w:rPr>
          <w:rFonts w:eastAsia="Calibri"/>
          <w:bCs/>
          <w:sz w:val="24"/>
          <w:szCs w:val="24"/>
          <w:lang w:val="ru-RU" w:eastAsia="ru-RU"/>
        </w:rPr>
        <w:t>38.0</w:t>
      </w:r>
      <w:r>
        <w:rPr>
          <w:rFonts w:eastAsia="Calibri"/>
          <w:bCs/>
          <w:sz w:val="24"/>
          <w:szCs w:val="24"/>
          <w:lang w:val="ru-RU" w:eastAsia="ru-RU"/>
        </w:rPr>
        <w:t>4</w:t>
      </w:r>
      <w:r w:rsidRPr="00E72C7C">
        <w:rPr>
          <w:rFonts w:eastAsia="Calibri"/>
          <w:bCs/>
          <w:sz w:val="24"/>
          <w:szCs w:val="24"/>
          <w:lang w:val="ru-RU" w:eastAsia="ru-RU"/>
        </w:rPr>
        <w:t>.06 Торговое дело</w:t>
      </w:r>
    </w:p>
    <w:p w:rsidR="00E72C7C" w:rsidRP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i/>
          <w:sz w:val="24"/>
          <w:szCs w:val="24"/>
          <w:lang w:val="ru-RU" w:eastAsia="ru-RU"/>
        </w:rPr>
      </w:pPr>
      <w:r w:rsidRPr="00E72C7C">
        <w:rPr>
          <w:rFonts w:eastAsia="Calibri"/>
          <w:sz w:val="24"/>
          <w:szCs w:val="24"/>
          <w:lang w:val="ru-RU" w:eastAsia="ru-RU"/>
        </w:rPr>
        <w:t xml:space="preserve">Профиль (направленность):  </w:t>
      </w:r>
      <w:r>
        <w:rPr>
          <w:rFonts w:eastAsia="Calibri"/>
          <w:sz w:val="24"/>
          <w:szCs w:val="24"/>
          <w:lang w:val="ru-RU" w:eastAsia="ru-RU"/>
        </w:rPr>
        <w:t xml:space="preserve">Коммерческая </w:t>
      </w:r>
      <w:r w:rsidRPr="00E72C7C">
        <w:rPr>
          <w:rFonts w:eastAsia="Calibri"/>
          <w:sz w:val="24"/>
          <w:szCs w:val="24"/>
          <w:lang w:val="ru-RU" w:eastAsia="ru-RU"/>
        </w:rPr>
        <w:t xml:space="preserve">логистика </w:t>
      </w:r>
    </w:p>
    <w:p w:rsidR="00E72C7C" w:rsidRPr="00E72C7C" w:rsidRDefault="00E72C7C" w:rsidP="00E72C7C">
      <w:pPr>
        <w:numPr>
          <w:ilvl w:val="0"/>
          <w:numId w:val="26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E72C7C">
        <w:rPr>
          <w:rFonts w:eastAsia="Calibri"/>
          <w:sz w:val="22"/>
          <w:szCs w:val="22"/>
          <w:lang w:val="ru-RU"/>
        </w:rPr>
        <w:t>Сроки практики с ____________</w:t>
      </w:r>
      <w:r w:rsidRPr="00E72C7C">
        <w:rPr>
          <w:rFonts w:eastAsia="Calibri"/>
          <w:color w:val="548DD4"/>
          <w:sz w:val="22"/>
          <w:szCs w:val="22"/>
          <w:lang w:val="ru-RU"/>
        </w:rPr>
        <w:t xml:space="preserve"> </w:t>
      </w:r>
      <w:r w:rsidRPr="00E72C7C">
        <w:rPr>
          <w:rFonts w:eastAsia="Calibri"/>
          <w:sz w:val="22"/>
          <w:szCs w:val="22"/>
          <w:lang w:val="ru-RU"/>
        </w:rPr>
        <w:t>по ______________________20___ г.</w:t>
      </w:r>
    </w:p>
    <w:p w:rsidR="00E72C7C" w:rsidRPr="00E72C7C" w:rsidRDefault="00E72C7C" w:rsidP="00E72C7C">
      <w:pPr>
        <w:numPr>
          <w:ilvl w:val="0"/>
          <w:numId w:val="26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E72C7C">
        <w:rPr>
          <w:rFonts w:eastAsia="Calibri"/>
          <w:sz w:val="22"/>
          <w:szCs w:val="22"/>
          <w:lang w:val="ru-RU"/>
        </w:rPr>
        <w:t>Место прохождения практики ________________________________.</w:t>
      </w:r>
    </w:p>
    <w:p w:rsidR="00E72C7C" w:rsidRPr="00E72C7C" w:rsidRDefault="00E72C7C" w:rsidP="00E72C7C">
      <w:pPr>
        <w:numPr>
          <w:ilvl w:val="0"/>
          <w:numId w:val="26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E72C7C">
        <w:rPr>
          <w:rFonts w:eastAsia="Calibri"/>
          <w:sz w:val="22"/>
          <w:szCs w:val="22"/>
          <w:lang w:val="ru-RU"/>
        </w:rPr>
        <w:t>Сроки сдачи студентом отчёта ________________________________.</w:t>
      </w:r>
    </w:p>
    <w:p w:rsidR="00E72C7C" w:rsidRPr="00E72C7C" w:rsidRDefault="00E72C7C" w:rsidP="00E72C7C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E72C7C">
        <w:rPr>
          <w:rFonts w:eastAsia="Calibri"/>
          <w:sz w:val="22"/>
          <w:szCs w:val="22"/>
          <w:lang w:val="ru-RU"/>
        </w:rPr>
        <w:tab/>
      </w:r>
      <w:r w:rsidRPr="00E72C7C">
        <w:rPr>
          <w:rFonts w:eastAsia="Calibri"/>
          <w:sz w:val="22"/>
          <w:szCs w:val="22"/>
          <w:lang w:val="ru-RU"/>
        </w:rPr>
        <w:tab/>
      </w:r>
      <w:r w:rsidRPr="00E72C7C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E72C7C" w:rsidRPr="00E72C7C" w:rsidRDefault="00E72C7C" w:rsidP="00E72C7C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E72C7C" w:rsidRPr="00E72C7C" w:rsidTr="00A76BEA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E72C7C">
              <w:rPr>
                <w:rFonts w:eastAsia="Calibri"/>
                <w:b/>
                <w:sz w:val="24"/>
                <w:szCs w:val="24"/>
                <w:lang w:val="ru-RU" w:eastAsia="ru-RU"/>
              </w:rPr>
              <w:t>п</w:t>
            </w:r>
            <w:proofErr w:type="gramEnd"/>
            <w:r w:rsidRPr="00E72C7C">
              <w:rPr>
                <w:rFonts w:eastAsia="Calibri"/>
                <w:b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b/>
                <w:sz w:val="24"/>
                <w:szCs w:val="24"/>
                <w:lang w:val="ru-RU"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b/>
                <w:sz w:val="24"/>
                <w:szCs w:val="24"/>
                <w:lang w:val="ru-RU" w:eastAsia="ru-RU"/>
              </w:rPr>
              <w:t>Срок</w:t>
            </w:r>
          </w:p>
        </w:tc>
      </w:tr>
      <w:tr w:rsidR="00E72C7C" w:rsidRPr="0074048B" w:rsidTr="00A76BE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E72C7C" w:rsidRPr="00E72C7C" w:rsidRDefault="00E72C7C" w:rsidP="00E72C7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E72C7C" w:rsidRPr="00E72C7C" w:rsidRDefault="00E72C7C" w:rsidP="00E72C7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E72C7C" w:rsidRPr="00E72C7C" w:rsidRDefault="00E72C7C" w:rsidP="00E72C7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E72C7C" w:rsidRPr="00E72C7C" w:rsidRDefault="00E72C7C" w:rsidP="00E72C7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E72C7C" w:rsidRPr="00E72C7C" w:rsidRDefault="00E72C7C" w:rsidP="00E72C7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E72C7C" w:rsidRPr="00E72C7C" w:rsidRDefault="00E72C7C" w:rsidP="00E72C7C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E72C7C">
              <w:rPr>
                <w:color w:val="000000"/>
                <w:sz w:val="22"/>
                <w:szCs w:val="22"/>
                <w:lang w:val="ru-RU" w:eastAsia="ru-RU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74048B" w:rsidTr="00A76BEA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E72C7C">
              <w:rPr>
                <w:color w:val="000000"/>
                <w:sz w:val="22"/>
                <w:szCs w:val="22"/>
                <w:lang w:val="ru-RU"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</w:tbl>
    <w:p w:rsidR="00E72C7C" w:rsidRPr="00E72C7C" w:rsidRDefault="00E72C7C" w:rsidP="00E72C7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E72C7C" w:rsidRPr="00E72C7C" w:rsidRDefault="00E72C7C" w:rsidP="00E72C7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E72C7C" w:rsidRPr="00E72C7C" w:rsidRDefault="00E72C7C" w:rsidP="00E72C7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E72C7C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E72C7C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E72C7C" w:rsidRPr="00E72C7C" w:rsidRDefault="00E72C7C" w:rsidP="00E72C7C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E72C7C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</w:t>
      </w:r>
      <w:r w:rsidR="00594874">
        <w:rPr>
          <w:rFonts w:eastAsia="Calibri"/>
          <w:i/>
          <w:sz w:val="18"/>
          <w:szCs w:val="24"/>
          <w:lang w:val="ru-RU" w:eastAsia="ru-RU"/>
        </w:rPr>
        <w:t xml:space="preserve">                       </w:t>
      </w:r>
      <w:r w:rsidRPr="00E72C7C">
        <w:rPr>
          <w:rFonts w:eastAsia="Calibri"/>
          <w:i/>
          <w:sz w:val="18"/>
          <w:szCs w:val="24"/>
          <w:lang w:val="ru-RU" w:eastAsia="ru-RU"/>
        </w:rPr>
        <w:t xml:space="preserve"> (фамилия, имя, отчество)        </w:t>
      </w:r>
      <w:r w:rsidR="00594874">
        <w:rPr>
          <w:rFonts w:eastAsia="Calibri"/>
          <w:i/>
          <w:sz w:val="18"/>
          <w:szCs w:val="24"/>
          <w:lang w:val="ru-RU" w:eastAsia="ru-RU"/>
        </w:rPr>
        <w:t xml:space="preserve">     </w:t>
      </w:r>
      <w:r w:rsidRPr="00E72C7C">
        <w:rPr>
          <w:rFonts w:eastAsia="Calibri"/>
          <w:i/>
          <w:sz w:val="18"/>
          <w:szCs w:val="24"/>
          <w:lang w:val="ru-RU" w:eastAsia="ru-RU"/>
        </w:rPr>
        <w:t xml:space="preserve">  (подпись)              </w:t>
      </w:r>
      <w:r w:rsidR="00594874">
        <w:rPr>
          <w:rFonts w:eastAsia="Calibri"/>
          <w:i/>
          <w:sz w:val="18"/>
          <w:szCs w:val="24"/>
          <w:lang w:val="ru-RU" w:eastAsia="ru-RU"/>
        </w:rPr>
        <w:t xml:space="preserve">  </w:t>
      </w:r>
      <w:r w:rsidRPr="00E72C7C">
        <w:rPr>
          <w:rFonts w:eastAsia="Calibri"/>
          <w:i/>
          <w:sz w:val="18"/>
          <w:szCs w:val="24"/>
          <w:lang w:val="ru-RU" w:eastAsia="ru-RU"/>
        </w:rPr>
        <w:t xml:space="preserve">   (дата)</w:t>
      </w:r>
    </w:p>
    <w:p w:rsidR="00E72C7C" w:rsidRPr="00E72C7C" w:rsidRDefault="00E72C7C" w:rsidP="00E72C7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E72C7C" w:rsidRPr="00E72C7C" w:rsidRDefault="00E72C7C" w:rsidP="00E72C7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4"/>
          <w:szCs w:val="24"/>
          <w:lang w:val="ru-RU" w:eastAsia="ru-RU"/>
        </w:rPr>
        <w:t>Задание принял к исполне</w:t>
      </w:r>
      <w:r w:rsidR="00594874">
        <w:rPr>
          <w:rFonts w:eastAsia="Calibri"/>
          <w:sz w:val="24"/>
          <w:szCs w:val="24"/>
          <w:lang w:val="ru-RU" w:eastAsia="ru-RU"/>
        </w:rPr>
        <w:t xml:space="preserve">нию    </w:t>
      </w:r>
      <w:r w:rsidRPr="00E72C7C">
        <w:rPr>
          <w:rFonts w:eastAsia="Calibri"/>
          <w:sz w:val="24"/>
          <w:szCs w:val="24"/>
          <w:lang w:val="ru-RU" w:eastAsia="ru-RU"/>
        </w:rPr>
        <w:t>____________________   ____________  __________</w:t>
      </w:r>
    </w:p>
    <w:p w:rsidR="00E72C7C" w:rsidRPr="00E72C7C" w:rsidRDefault="00E72C7C" w:rsidP="00E72C7C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E72C7C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E72C7C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E72C7C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E72C7C" w:rsidRPr="00E72C7C" w:rsidRDefault="00E72C7C" w:rsidP="00E72C7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E72C7C" w:rsidRPr="00E72C7C" w:rsidRDefault="00E72C7C" w:rsidP="00E72C7C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</w:p>
    <w:p w:rsidR="00E72C7C" w:rsidRPr="00E72C7C" w:rsidRDefault="00E72C7C" w:rsidP="00E72C7C">
      <w:pPr>
        <w:suppressAutoHyphens/>
        <w:jc w:val="both"/>
        <w:rPr>
          <w:rFonts w:eastAsia="Calibri"/>
          <w:i/>
          <w:szCs w:val="21"/>
          <w:lang w:val="ru-RU"/>
        </w:rPr>
      </w:pPr>
    </w:p>
    <w:p w:rsidR="00E72C7C" w:rsidRPr="00E72C7C" w:rsidRDefault="00E72C7C" w:rsidP="00E72C7C">
      <w:pPr>
        <w:suppressAutoHyphens/>
        <w:jc w:val="both"/>
        <w:rPr>
          <w:rFonts w:eastAsia="Calibri"/>
          <w:i/>
          <w:szCs w:val="21"/>
          <w:lang w:val="ru-RU"/>
        </w:rPr>
      </w:pPr>
    </w:p>
    <w:p w:rsidR="00E72C7C" w:rsidRDefault="00E72C7C" w:rsidP="00E72C7C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E72C7C" w:rsidRPr="00E72C7C" w:rsidRDefault="00E72C7C" w:rsidP="00E72C7C">
      <w:pPr>
        <w:jc w:val="right"/>
        <w:rPr>
          <w:rFonts w:eastAsia="Calibri"/>
          <w:b/>
          <w:bCs/>
          <w:sz w:val="24"/>
          <w:szCs w:val="24"/>
          <w:lang w:val="ru-RU" w:eastAsia="ru-RU"/>
        </w:rPr>
      </w:pPr>
      <w:r w:rsidRPr="00E72C7C">
        <w:rPr>
          <w:rFonts w:eastAsia="Calibri"/>
          <w:sz w:val="28"/>
          <w:szCs w:val="28"/>
          <w:lang w:val="ru-RU"/>
        </w:rPr>
        <w:lastRenderedPageBreak/>
        <w:t>Приложение 3</w:t>
      </w:r>
    </w:p>
    <w:p w:rsidR="00E72C7C" w:rsidRPr="00E72C7C" w:rsidRDefault="00E72C7C" w:rsidP="00E72C7C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E72C7C" w:rsidRPr="00E72C7C" w:rsidRDefault="00E72C7C" w:rsidP="00E72C7C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E72C7C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E72C7C" w:rsidRP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jc w:val="center"/>
        <w:rPr>
          <w:b/>
          <w:spacing w:val="1"/>
          <w:sz w:val="28"/>
          <w:szCs w:val="28"/>
          <w:lang w:val="ru-RU" w:eastAsia="ru-RU"/>
        </w:rPr>
      </w:pPr>
      <w:proofErr w:type="gramStart"/>
      <w:r w:rsidRPr="00E72C7C">
        <w:rPr>
          <w:b/>
          <w:spacing w:val="1"/>
          <w:sz w:val="28"/>
          <w:szCs w:val="28"/>
          <w:lang w:val="ru-RU" w:eastAsia="ru-RU"/>
        </w:rPr>
        <w:t>научно-исследовательской работы (получение первичных навыков</w:t>
      </w:r>
      <w:proofErr w:type="gramEnd"/>
    </w:p>
    <w:p w:rsidR="00E72C7C" w:rsidRP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jc w:val="center"/>
        <w:rPr>
          <w:rFonts w:eastAsia="Calibri"/>
          <w:sz w:val="24"/>
          <w:szCs w:val="24"/>
          <w:lang w:val="ru-RU" w:eastAsia="ru-RU"/>
        </w:rPr>
      </w:pPr>
      <w:proofErr w:type="gramStart"/>
      <w:r w:rsidRPr="00E72C7C">
        <w:rPr>
          <w:b/>
          <w:spacing w:val="1"/>
          <w:sz w:val="28"/>
          <w:szCs w:val="28"/>
          <w:lang w:val="ru-RU" w:eastAsia="ru-RU"/>
        </w:rPr>
        <w:t>научно-исследовательской работы)</w:t>
      </w:r>
      <w:proofErr w:type="gramEnd"/>
    </w:p>
    <w:p w:rsid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</w:p>
    <w:p w:rsidR="00E72C7C" w:rsidRP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E72C7C" w:rsidRPr="00E72C7C" w:rsidRDefault="004859AE" w:rsidP="00E72C7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4859AE">
        <w:rPr>
          <w:rFonts w:eastAsia="Calibri"/>
          <w:sz w:val="24"/>
          <w:szCs w:val="24"/>
          <w:lang w:val="ru-RU" w:eastAsia="ru-RU"/>
        </w:rPr>
        <w:t xml:space="preserve">Отдел магистратуры и аспирантуры научного управления </w:t>
      </w:r>
      <w:r w:rsidR="00E72C7C" w:rsidRPr="00E72C7C">
        <w:rPr>
          <w:rFonts w:eastAsia="Calibri"/>
          <w:sz w:val="24"/>
          <w:szCs w:val="24"/>
          <w:lang w:val="ru-RU" w:eastAsia="ru-RU"/>
        </w:rPr>
        <w:t xml:space="preserve"> </w:t>
      </w:r>
    </w:p>
    <w:p w:rsidR="00E72C7C" w:rsidRPr="00E72C7C" w:rsidRDefault="00E72C7C" w:rsidP="00E72C7C">
      <w:pPr>
        <w:spacing w:after="120"/>
        <w:rPr>
          <w:rFonts w:eastAsia="Calibri"/>
          <w:sz w:val="22"/>
          <w:szCs w:val="22"/>
          <w:lang w:val="ru-RU"/>
        </w:rPr>
      </w:pPr>
      <w:r w:rsidRPr="00E72C7C">
        <w:rPr>
          <w:rFonts w:eastAsia="Calibri"/>
          <w:sz w:val="22"/>
          <w:szCs w:val="22"/>
          <w:lang w:val="ru-RU"/>
        </w:rPr>
        <w:t>Группа ________________________________</w:t>
      </w:r>
    </w:p>
    <w:p w:rsidR="00E72C7C" w:rsidRPr="00E72C7C" w:rsidRDefault="00E72C7C" w:rsidP="00E72C7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2"/>
          <w:szCs w:val="22"/>
          <w:lang w:val="ru-RU"/>
        </w:rPr>
        <w:t>Кафедра торгового дела и рекламы</w:t>
      </w:r>
    </w:p>
    <w:p w:rsidR="00E72C7C" w:rsidRP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2"/>
          <w:szCs w:val="22"/>
          <w:lang w:val="ru-RU"/>
        </w:rPr>
        <w:t xml:space="preserve">Направление подготовки: </w:t>
      </w:r>
      <w:r w:rsidRPr="00E72C7C">
        <w:rPr>
          <w:rFonts w:eastAsia="Calibri"/>
          <w:bCs/>
          <w:sz w:val="24"/>
          <w:szCs w:val="24"/>
          <w:lang w:val="ru-RU" w:eastAsia="ru-RU"/>
        </w:rPr>
        <w:t>38.0</w:t>
      </w:r>
      <w:r>
        <w:rPr>
          <w:rFonts w:eastAsia="Calibri"/>
          <w:bCs/>
          <w:sz w:val="24"/>
          <w:szCs w:val="24"/>
          <w:lang w:val="ru-RU" w:eastAsia="ru-RU"/>
        </w:rPr>
        <w:t>4</w:t>
      </w:r>
      <w:r w:rsidRPr="00E72C7C">
        <w:rPr>
          <w:rFonts w:eastAsia="Calibri"/>
          <w:bCs/>
          <w:sz w:val="24"/>
          <w:szCs w:val="24"/>
          <w:lang w:val="ru-RU" w:eastAsia="ru-RU"/>
        </w:rPr>
        <w:t>.06 Торговое дело</w:t>
      </w:r>
    </w:p>
    <w:p w:rsidR="00E72C7C" w:rsidRP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i/>
          <w:sz w:val="24"/>
          <w:szCs w:val="24"/>
          <w:lang w:val="ru-RU" w:eastAsia="ru-RU"/>
        </w:rPr>
      </w:pPr>
      <w:r w:rsidRPr="00E72C7C">
        <w:rPr>
          <w:rFonts w:eastAsia="Calibri"/>
          <w:sz w:val="24"/>
          <w:szCs w:val="24"/>
          <w:lang w:val="ru-RU" w:eastAsia="ru-RU"/>
        </w:rPr>
        <w:t xml:space="preserve">Профиль (направленность):  </w:t>
      </w:r>
      <w:r>
        <w:rPr>
          <w:rFonts w:eastAsia="Calibri"/>
          <w:sz w:val="24"/>
          <w:szCs w:val="24"/>
          <w:lang w:val="ru-RU" w:eastAsia="ru-RU"/>
        </w:rPr>
        <w:t>Коммерческая</w:t>
      </w:r>
      <w:r w:rsidRPr="00E72C7C">
        <w:rPr>
          <w:rFonts w:eastAsia="Calibri"/>
          <w:sz w:val="24"/>
          <w:szCs w:val="24"/>
          <w:lang w:val="ru-RU" w:eastAsia="ru-RU"/>
        </w:rPr>
        <w:t xml:space="preserve"> логистика  </w:t>
      </w:r>
    </w:p>
    <w:p w:rsidR="00E72C7C" w:rsidRPr="00E72C7C" w:rsidRDefault="00E72C7C" w:rsidP="00E72C7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</w:p>
    <w:p w:rsidR="00E72C7C" w:rsidRPr="00E72C7C" w:rsidRDefault="00E72C7C" w:rsidP="00E72C7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E72C7C" w:rsidRPr="0074048B" w:rsidTr="00A76BEA">
        <w:tc>
          <w:tcPr>
            <w:tcW w:w="808" w:type="dxa"/>
            <w:shd w:val="clear" w:color="auto" w:fill="auto"/>
            <w:vAlign w:val="center"/>
          </w:tcPr>
          <w:p w:rsidR="00E72C7C" w:rsidRPr="00E72C7C" w:rsidRDefault="00E72C7C" w:rsidP="00E72C7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п</w:t>
            </w:r>
            <w:proofErr w:type="gramEnd"/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E72C7C" w:rsidRPr="00E72C7C" w:rsidRDefault="00E72C7C" w:rsidP="00E72C7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E72C7C" w:rsidRPr="00E72C7C" w:rsidRDefault="00E72C7C" w:rsidP="00E72C7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2C7C" w:rsidRPr="00E72C7C" w:rsidRDefault="00E72C7C" w:rsidP="00E72C7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Сроки</w:t>
            </w:r>
          </w:p>
          <w:p w:rsidR="00E72C7C" w:rsidRPr="00E72C7C" w:rsidRDefault="00E72C7C" w:rsidP="00E72C7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E72C7C" w:rsidRPr="00E72C7C" w:rsidRDefault="00E72C7C" w:rsidP="00E72C7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</w:t>
            </w:r>
            <w:proofErr w:type="gramStart"/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выполнено</w:t>
            </w:r>
            <w:proofErr w:type="gramEnd"/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/</w:t>
            </w: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E72C7C" w:rsidRPr="0074048B" w:rsidTr="00A76BEA">
        <w:trPr>
          <w:trHeight w:val="309"/>
        </w:trPr>
        <w:tc>
          <w:tcPr>
            <w:tcW w:w="808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E72C7C" w:rsidRPr="00E72C7C" w:rsidRDefault="00E72C7C" w:rsidP="00E72C7C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E72C7C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E72C7C" w:rsidRPr="0074048B" w:rsidTr="00A76BEA">
        <w:trPr>
          <w:trHeight w:val="372"/>
        </w:trPr>
        <w:tc>
          <w:tcPr>
            <w:tcW w:w="808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E72C7C" w:rsidRPr="0074048B" w:rsidTr="00A76BEA">
        <w:trPr>
          <w:trHeight w:val="264"/>
        </w:trPr>
        <w:tc>
          <w:tcPr>
            <w:tcW w:w="808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E72C7C" w:rsidRPr="0074048B" w:rsidTr="00A76BEA">
        <w:trPr>
          <w:trHeight w:val="339"/>
        </w:trPr>
        <w:tc>
          <w:tcPr>
            <w:tcW w:w="808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E72C7C" w:rsidRPr="0074048B" w:rsidTr="00A76BEA">
        <w:trPr>
          <w:trHeight w:val="260"/>
        </w:trPr>
        <w:tc>
          <w:tcPr>
            <w:tcW w:w="808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E72C7C" w:rsidRPr="0074048B" w:rsidTr="00A76BEA">
        <w:trPr>
          <w:trHeight w:val="321"/>
        </w:trPr>
        <w:tc>
          <w:tcPr>
            <w:tcW w:w="808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E72C7C" w:rsidRPr="00E72C7C" w:rsidRDefault="00E72C7C" w:rsidP="00E72C7C">
      <w:pPr>
        <w:spacing w:line="216" w:lineRule="auto"/>
        <w:rPr>
          <w:rFonts w:eastAsia="Calibri"/>
          <w:sz w:val="22"/>
          <w:szCs w:val="22"/>
          <w:lang w:val="ru-RU" w:eastAsia="ru-RU"/>
        </w:rPr>
      </w:pPr>
    </w:p>
    <w:p w:rsidR="00E72C7C" w:rsidRPr="00E72C7C" w:rsidRDefault="00E72C7C" w:rsidP="00E72C7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Cs w:val="22"/>
          <w:lang w:val="ru-RU"/>
        </w:rPr>
      </w:pPr>
      <w:r w:rsidRPr="00E72C7C">
        <w:rPr>
          <w:rFonts w:eastAsia="Calibri"/>
          <w:szCs w:val="22"/>
          <w:lang w:val="ru-RU"/>
        </w:rPr>
        <w:t>Выписка из журнала вводного инструктажа _________________________________________</w:t>
      </w:r>
    </w:p>
    <w:p w:rsidR="00E72C7C" w:rsidRPr="00E72C7C" w:rsidRDefault="00E72C7C" w:rsidP="00E72C7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  <w:szCs w:val="22"/>
          <w:lang w:val="ru-RU"/>
        </w:rPr>
      </w:pPr>
      <w:r w:rsidRPr="00E72C7C">
        <w:rPr>
          <w:rFonts w:eastAsia="Calibri"/>
          <w:sz w:val="14"/>
          <w:szCs w:val="22"/>
          <w:lang w:val="ru-RU"/>
        </w:rPr>
        <w:tab/>
      </w:r>
      <w:r w:rsidRPr="00E72C7C">
        <w:rPr>
          <w:rFonts w:eastAsia="Calibri"/>
          <w:sz w:val="14"/>
          <w:szCs w:val="22"/>
          <w:lang w:val="ru-RU"/>
        </w:rPr>
        <w:tab/>
      </w:r>
      <w:r w:rsidRPr="00E72C7C">
        <w:rPr>
          <w:rFonts w:eastAsia="Calibri"/>
          <w:sz w:val="14"/>
          <w:szCs w:val="22"/>
          <w:lang w:val="ru-RU"/>
        </w:rPr>
        <w:tab/>
      </w:r>
      <w:r w:rsidRPr="00E72C7C">
        <w:rPr>
          <w:rFonts w:eastAsia="Calibri"/>
          <w:sz w:val="14"/>
          <w:szCs w:val="22"/>
          <w:lang w:val="ru-RU"/>
        </w:rPr>
        <w:tab/>
      </w:r>
      <w:r w:rsidRPr="00E72C7C">
        <w:rPr>
          <w:rFonts w:eastAsia="Calibri"/>
          <w:sz w:val="14"/>
          <w:szCs w:val="22"/>
          <w:lang w:val="ru-RU"/>
        </w:rPr>
        <w:tab/>
        <w:t>(наименование организации)</w:t>
      </w:r>
    </w:p>
    <w:p w:rsidR="00E72C7C" w:rsidRPr="00E72C7C" w:rsidRDefault="00E72C7C" w:rsidP="00E72C7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  <w:szCs w:val="22"/>
          <w:lang w:val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E72C7C" w:rsidRPr="00E72C7C" w:rsidTr="00A76BEA">
        <w:tc>
          <w:tcPr>
            <w:tcW w:w="1275" w:type="dxa"/>
            <w:vAlign w:val="center"/>
          </w:tcPr>
          <w:p w:rsidR="00E72C7C" w:rsidRPr="00E72C7C" w:rsidRDefault="00E72C7C" w:rsidP="00E72C7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E72C7C">
              <w:rPr>
                <w:rFonts w:eastAsia="Calibri"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4203" w:type="dxa"/>
            <w:vAlign w:val="center"/>
          </w:tcPr>
          <w:p w:rsidR="00E72C7C" w:rsidRPr="00E72C7C" w:rsidRDefault="00E72C7C" w:rsidP="00E72C7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E72C7C">
              <w:rPr>
                <w:rFonts w:eastAsia="Calibri"/>
                <w:sz w:val="22"/>
                <w:szCs w:val="22"/>
                <w:lang w:val="ru-RU"/>
              </w:rPr>
              <w:t xml:space="preserve">ФИО </w:t>
            </w:r>
            <w:proofErr w:type="gramStart"/>
            <w:r w:rsidRPr="00E72C7C">
              <w:rPr>
                <w:rFonts w:eastAsia="Calibri"/>
                <w:sz w:val="22"/>
                <w:szCs w:val="22"/>
                <w:lang w:val="ru-RU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:rsidR="00E72C7C" w:rsidRPr="00E72C7C" w:rsidRDefault="00E72C7C" w:rsidP="00E72C7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E72C7C">
              <w:rPr>
                <w:rFonts w:eastAsia="Calibri"/>
                <w:sz w:val="22"/>
                <w:szCs w:val="22"/>
                <w:lang w:val="ru-RU"/>
              </w:rPr>
              <w:t>Подпись</w:t>
            </w:r>
          </w:p>
          <w:p w:rsidR="00E72C7C" w:rsidRPr="00E72C7C" w:rsidRDefault="00E72C7C" w:rsidP="00E72C7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E72C7C">
              <w:rPr>
                <w:rFonts w:eastAsia="Calibri"/>
                <w:sz w:val="22"/>
                <w:szCs w:val="22"/>
                <w:lang w:val="ru-RU"/>
              </w:rPr>
              <w:t>инструктирующего</w:t>
            </w:r>
          </w:p>
        </w:tc>
        <w:tc>
          <w:tcPr>
            <w:tcW w:w="1835" w:type="dxa"/>
          </w:tcPr>
          <w:p w:rsidR="00E72C7C" w:rsidRPr="00E72C7C" w:rsidRDefault="00E72C7C" w:rsidP="00E72C7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E72C7C">
              <w:rPr>
                <w:rFonts w:eastAsia="Calibri"/>
                <w:sz w:val="22"/>
                <w:szCs w:val="22"/>
                <w:lang w:val="ru-RU"/>
              </w:rPr>
              <w:t xml:space="preserve">Подпись </w:t>
            </w:r>
            <w:proofErr w:type="gramStart"/>
            <w:r w:rsidRPr="00E72C7C">
              <w:rPr>
                <w:rFonts w:eastAsia="Calibri"/>
                <w:sz w:val="22"/>
                <w:szCs w:val="22"/>
                <w:lang w:val="ru-RU"/>
              </w:rPr>
              <w:t>инструктируемого</w:t>
            </w:r>
            <w:proofErr w:type="gramEnd"/>
          </w:p>
        </w:tc>
      </w:tr>
      <w:tr w:rsidR="00E72C7C" w:rsidRPr="00E72C7C" w:rsidTr="00A76BEA">
        <w:tc>
          <w:tcPr>
            <w:tcW w:w="1275" w:type="dxa"/>
          </w:tcPr>
          <w:p w:rsidR="00E72C7C" w:rsidRPr="00E72C7C" w:rsidRDefault="00E72C7C" w:rsidP="00E72C7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03" w:type="dxa"/>
          </w:tcPr>
          <w:p w:rsidR="00E72C7C" w:rsidRPr="00E72C7C" w:rsidRDefault="00E72C7C" w:rsidP="00E72C7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</w:tcPr>
          <w:p w:rsidR="00E72C7C" w:rsidRPr="00E72C7C" w:rsidRDefault="00E72C7C" w:rsidP="00E72C7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</w:tcPr>
          <w:p w:rsidR="00E72C7C" w:rsidRPr="00E72C7C" w:rsidRDefault="00E72C7C" w:rsidP="00E72C7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</w:tbl>
    <w:p w:rsidR="00E72C7C" w:rsidRPr="00E72C7C" w:rsidRDefault="00E72C7C" w:rsidP="00E72C7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2"/>
          <w:szCs w:val="22"/>
          <w:lang w:val="ru-RU"/>
        </w:rPr>
      </w:pPr>
    </w:p>
    <w:p w:rsidR="00E72C7C" w:rsidRDefault="00E72C7C" w:rsidP="00E72C7C">
      <w:pPr>
        <w:tabs>
          <w:tab w:val="left" w:pos="0"/>
        </w:tabs>
        <w:spacing w:line="312" w:lineRule="auto"/>
        <w:rPr>
          <w:rFonts w:eastAsia="Calibri"/>
          <w:spacing w:val="1"/>
          <w:sz w:val="24"/>
          <w:szCs w:val="24"/>
          <w:lang w:val="ru-RU" w:eastAsia="ru-RU"/>
        </w:rPr>
      </w:pPr>
    </w:p>
    <w:p w:rsidR="00561682" w:rsidRPr="00E72C7C" w:rsidRDefault="00561682" w:rsidP="00E72C7C">
      <w:pPr>
        <w:tabs>
          <w:tab w:val="left" w:pos="0"/>
        </w:tabs>
        <w:spacing w:line="312" w:lineRule="auto"/>
        <w:rPr>
          <w:rFonts w:eastAsia="Calibri"/>
          <w:spacing w:val="1"/>
          <w:sz w:val="24"/>
          <w:szCs w:val="24"/>
          <w:lang w:val="ru-RU" w:eastAsia="ru-RU"/>
        </w:rPr>
      </w:pPr>
    </w:p>
    <w:p w:rsidR="00E72C7C" w:rsidRPr="00E72C7C" w:rsidRDefault="00561682" w:rsidP="00561682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E72C7C" w:rsidRPr="00E72C7C" w:rsidRDefault="00E72C7C" w:rsidP="00E72C7C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E72C7C" w:rsidRPr="00E72C7C" w:rsidRDefault="00E72C7C" w:rsidP="00E72C7C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6D09AF" w:rsidRDefault="006D09AF" w:rsidP="00E72C7C">
      <w:pPr>
        <w:widowControl w:val="0"/>
        <w:jc w:val="right"/>
        <w:rPr>
          <w:rFonts w:eastAsia="Calibri"/>
          <w:sz w:val="28"/>
          <w:szCs w:val="28"/>
          <w:lang w:val="ru-RU"/>
        </w:rPr>
      </w:pPr>
    </w:p>
    <w:p w:rsidR="006D09AF" w:rsidRDefault="006D09AF" w:rsidP="00E72C7C">
      <w:pPr>
        <w:widowControl w:val="0"/>
        <w:jc w:val="right"/>
        <w:rPr>
          <w:rFonts w:eastAsia="Calibri"/>
          <w:sz w:val="28"/>
          <w:szCs w:val="28"/>
          <w:lang w:val="ru-RU"/>
        </w:rPr>
      </w:pPr>
    </w:p>
    <w:p w:rsidR="00561682" w:rsidRDefault="00561682" w:rsidP="00E72C7C">
      <w:pPr>
        <w:widowControl w:val="0"/>
        <w:jc w:val="right"/>
        <w:rPr>
          <w:rFonts w:eastAsia="Calibri"/>
          <w:sz w:val="28"/>
          <w:szCs w:val="28"/>
          <w:lang w:val="ru-RU"/>
        </w:rPr>
      </w:pPr>
    </w:p>
    <w:p w:rsidR="006D09AF" w:rsidRDefault="006D09AF" w:rsidP="00E72C7C">
      <w:pPr>
        <w:widowControl w:val="0"/>
        <w:jc w:val="right"/>
        <w:rPr>
          <w:rFonts w:eastAsia="Calibri"/>
          <w:sz w:val="28"/>
          <w:szCs w:val="28"/>
          <w:lang w:val="ru-RU"/>
        </w:rPr>
      </w:pPr>
    </w:p>
    <w:p w:rsidR="00E72C7C" w:rsidRPr="00E72C7C" w:rsidRDefault="00E72C7C" w:rsidP="00E72C7C">
      <w:pPr>
        <w:widowControl w:val="0"/>
        <w:jc w:val="right"/>
        <w:rPr>
          <w:b/>
          <w:spacing w:val="1"/>
          <w:sz w:val="24"/>
          <w:szCs w:val="22"/>
          <w:lang w:val="ru-RU" w:eastAsia="ru-RU"/>
        </w:rPr>
      </w:pPr>
      <w:r w:rsidRPr="00E72C7C">
        <w:rPr>
          <w:rFonts w:eastAsia="Calibri"/>
          <w:sz w:val="28"/>
          <w:szCs w:val="28"/>
          <w:lang w:val="ru-RU"/>
        </w:rPr>
        <w:lastRenderedPageBreak/>
        <w:t>Приложение 4</w:t>
      </w:r>
    </w:p>
    <w:p w:rsidR="00E72C7C" w:rsidRPr="00E72C7C" w:rsidRDefault="00E72C7C" w:rsidP="00E72C7C">
      <w:pPr>
        <w:widowControl w:val="0"/>
        <w:jc w:val="center"/>
        <w:rPr>
          <w:b/>
          <w:spacing w:val="1"/>
          <w:sz w:val="24"/>
          <w:szCs w:val="22"/>
          <w:lang w:val="ru-RU" w:eastAsia="ru-RU"/>
        </w:rPr>
      </w:pPr>
    </w:p>
    <w:p w:rsidR="00E72C7C" w:rsidRPr="00E72C7C" w:rsidRDefault="00E72C7C" w:rsidP="00E72C7C">
      <w:pPr>
        <w:widowControl w:val="0"/>
        <w:jc w:val="center"/>
        <w:rPr>
          <w:sz w:val="22"/>
          <w:szCs w:val="22"/>
          <w:lang w:val="ru-RU"/>
        </w:rPr>
      </w:pPr>
      <w:r w:rsidRPr="00E72C7C">
        <w:rPr>
          <w:b/>
          <w:spacing w:val="1"/>
          <w:sz w:val="24"/>
          <w:szCs w:val="22"/>
          <w:lang w:val="ru-RU" w:eastAsia="ru-RU"/>
        </w:rPr>
        <w:t>Отзыв</w:t>
      </w:r>
      <w:r w:rsidRPr="00E72C7C">
        <w:rPr>
          <w:b/>
          <w:spacing w:val="1"/>
          <w:sz w:val="24"/>
          <w:szCs w:val="22"/>
          <w:lang w:val="ru-RU" w:eastAsia="ru-RU"/>
        </w:rPr>
        <w:br/>
      </w:r>
    </w:p>
    <w:p w:rsidR="00E72C7C" w:rsidRPr="00E72C7C" w:rsidRDefault="00E72C7C" w:rsidP="00E72C7C">
      <w:pPr>
        <w:tabs>
          <w:tab w:val="left" w:pos="0"/>
        </w:tabs>
        <w:jc w:val="both"/>
        <w:rPr>
          <w:spacing w:val="1"/>
          <w:sz w:val="24"/>
          <w:szCs w:val="22"/>
          <w:lang w:val="ru-RU" w:eastAsia="ru-RU"/>
        </w:rPr>
      </w:pPr>
      <w:r w:rsidRPr="00E72C7C">
        <w:rPr>
          <w:spacing w:val="1"/>
          <w:sz w:val="24"/>
          <w:szCs w:val="22"/>
          <w:lang w:val="ru-RU" w:eastAsia="ru-RU"/>
        </w:rPr>
        <w:t xml:space="preserve">Обучающийся АНОО </w:t>
      </w:r>
      <w:proofErr w:type="gramStart"/>
      <w:r w:rsidRPr="00E72C7C">
        <w:rPr>
          <w:spacing w:val="1"/>
          <w:sz w:val="24"/>
          <w:szCs w:val="22"/>
          <w:lang w:val="ru-RU" w:eastAsia="ru-RU"/>
        </w:rPr>
        <w:t>ВО</w:t>
      </w:r>
      <w:proofErr w:type="gramEnd"/>
      <w:r w:rsidRPr="00E72C7C">
        <w:rPr>
          <w:spacing w:val="1"/>
          <w:sz w:val="24"/>
          <w:szCs w:val="22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E72C7C" w:rsidRPr="00E72C7C" w:rsidRDefault="00E72C7C" w:rsidP="00E72C7C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E72C7C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E72C7C" w:rsidRPr="00E72C7C" w:rsidRDefault="00E72C7C" w:rsidP="00E72C7C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  <w:r w:rsidRPr="00E72C7C">
        <w:rPr>
          <w:spacing w:val="1"/>
          <w:sz w:val="22"/>
          <w:szCs w:val="22"/>
          <w:lang w:val="ru-RU" w:eastAsia="ru-RU"/>
        </w:rPr>
        <w:t>____________________________________________________________ факультета, __курса,</w:t>
      </w:r>
    </w:p>
    <w:p w:rsidR="00E72C7C" w:rsidRPr="00E72C7C" w:rsidRDefault="00E72C7C" w:rsidP="00E72C7C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E72C7C">
        <w:rPr>
          <w:spacing w:val="1"/>
          <w:sz w:val="22"/>
          <w:szCs w:val="22"/>
          <w:lang w:val="ru-RU" w:eastAsia="ru-RU"/>
        </w:rPr>
        <w:t>________________________________________________________________________________</w:t>
      </w:r>
    </w:p>
    <w:p w:rsidR="00E72C7C" w:rsidRPr="00E72C7C" w:rsidRDefault="00E72C7C" w:rsidP="00E72C7C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E72C7C">
        <w:rPr>
          <w:i/>
          <w:spacing w:val="1"/>
          <w:sz w:val="18"/>
          <w:szCs w:val="22"/>
          <w:lang w:val="ru-RU" w:eastAsia="ru-RU"/>
        </w:rPr>
        <w:t>(код и наименование направления подготовки /специальности, направленности)</w:t>
      </w:r>
    </w:p>
    <w:p w:rsidR="00E72C7C" w:rsidRPr="00E72C7C" w:rsidRDefault="00E72C7C" w:rsidP="00E72C7C">
      <w:pPr>
        <w:tabs>
          <w:tab w:val="left" w:pos="0"/>
        </w:tabs>
        <w:jc w:val="both"/>
        <w:rPr>
          <w:i/>
          <w:spacing w:val="1"/>
          <w:sz w:val="22"/>
          <w:szCs w:val="22"/>
          <w:lang w:val="ru-RU" w:eastAsia="ru-RU"/>
        </w:rPr>
      </w:pPr>
      <w:r w:rsidRPr="00E72C7C">
        <w:rPr>
          <w:spacing w:val="1"/>
          <w:sz w:val="22"/>
          <w:szCs w:val="22"/>
          <w:lang w:val="ru-RU" w:eastAsia="ru-RU"/>
        </w:rPr>
        <w:t xml:space="preserve">проходил (а) </w:t>
      </w:r>
      <w:r w:rsidRPr="00E72C7C">
        <w:rPr>
          <w:i/>
          <w:spacing w:val="1"/>
          <w:sz w:val="22"/>
          <w:szCs w:val="22"/>
          <w:lang w:val="ru-RU" w:eastAsia="ru-RU"/>
        </w:rPr>
        <w:t>________________________________________________________________</w:t>
      </w:r>
    </w:p>
    <w:p w:rsidR="00E72C7C" w:rsidRPr="00E72C7C" w:rsidRDefault="00E72C7C" w:rsidP="00E72C7C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E72C7C">
        <w:rPr>
          <w:i/>
          <w:spacing w:val="1"/>
          <w:sz w:val="18"/>
          <w:szCs w:val="22"/>
          <w:lang w:val="ru-RU" w:eastAsia="ru-RU"/>
        </w:rPr>
        <w:tab/>
      </w:r>
      <w:r w:rsidRPr="00E72C7C">
        <w:rPr>
          <w:i/>
          <w:spacing w:val="1"/>
          <w:sz w:val="18"/>
          <w:szCs w:val="22"/>
          <w:lang w:val="ru-RU" w:eastAsia="ru-RU"/>
        </w:rPr>
        <w:tab/>
      </w:r>
      <w:r w:rsidRPr="00E72C7C">
        <w:rPr>
          <w:i/>
          <w:spacing w:val="1"/>
          <w:sz w:val="18"/>
          <w:szCs w:val="22"/>
          <w:lang w:val="ru-RU" w:eastAsia="ru-RU"/>
        </w:rPr>
        <w:tab/>
      </w:r>
      <w:r w:rsidRPr="00E72C7C">
        <w:rPr>
          <w:i/>
          <w:spacing w:val="1"/>
          <w:sz w:val="18"/>
          <w:szCs w:val="22"/>
          <w:lang w:val="ru-RU" w:eastAsia="ru-RU"/>
        </w:rPr>
        <w:tab/>
        <w:t>(вид практики)</w:t>
      </w:r>
    </w:p>
    <w:p w:rsidR="00E72C7C" w:rsidRPr="00E72C7C" w:rsidRDefault="00E72C7C" w:rsidP="00E72C7C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E72C7C">
        <w:rPr>
          <w:i/>
          <w:spacing w:val="1"/>
          <w:sz w:val="22"/>
          <w:szCs w:val="22"/>
          <w:lang w:val="ru-RU" w:eastAsia="ru-RU"/>
        </w:rPr>
        <w:t xml:space="preserve"> </w:t>
      </w:r>
      <w:r w:rsidRPr="00E72C7C">
        <w:rPr>
          <w:spacing w:val="1"/>
          <w:sz w:val="22"/>
          <w:szCs w:val="22"/>
          <w:lang w:val="ru-RU" w:eastAsia="ru-RU"/>
        </w:rPr>
        <w:t>в _________________________________________________________________________</w:t>
      </w:r>
    </w:p>
    <w:p w:rsidR="00E72C7C" w:rsidRPr="00E72C7C" w:rsidRDefault="00E72C7C" w:rsidP="00E72C7C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E72C7C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E72C7C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E72C7C" w:rsidRPr="00E72C7C" w:rsidRDefault="00E72C7C" w:rsidP="00E72C7C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</w:p>
    <w:p w:rsidR="00E72C7C" w:rsidRPr="00E72C7C" w:rsidRDefault="00E72C7C" w:rsidP="00E72C7C">
      <w:pPr>
        <w:jc w:val="both"/>
        <w:rPr>
          <w:sz w:val="24"/>
          <w:szCs w:val="24"/>
          <w:lang w:val="ru-RU" w:eastAsia="ru-RU"/>
        </w:rPr>
      </w:pPr>
      <w:r w:rsidRPr="00E72C7C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E72C7C">
        <w:rPr>
          <w:sz w:val="24"/>
          <w:szCs w:val="24"/>
          <w:lang w:val="ru-RU" w:eastAsia="ru-RU"/>
        </w:rPr>
        <w:t>обучающийся</w:t>
      </w:r>
      <w:proofErr w:type="gramEnd"/>
      <w:r w:rsidRPr="00E72C7C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E72C7C" w:rsidRPr="00E72C7C" w:rsidRDefault="00E72C7C" w:rsidP="00E72C7C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E72C7C" w:rsidRPr="00E72C7C" w:rsidTr="00A76BEA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72C7C">
              <w:rPr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72C7C">
              <w:rPr>
                <w:sz w:val="24"/>
                <w:szCs w:val="24"/>
                <w:lang w:val="ru-RU" w:eastAsia="ru-RU"/>
              </w:rPr>
              <w:t>Шкала оценивания</w:t>
            </w:r>
          </w:p>
        </w:tc>
      </w:tr>
      <w:tr w:rsidR="00E72C7C" w:rsidRPr="00E72C7C" w:rsidTr="00A76BEA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72C7C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72C7C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72C7C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72C7C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E72C7C" w:rsidRPr="0074048B" w:rsidTr="00A76BE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E72C7C">
              <w:rPr>
                <w:rFonts w:eastAsia="Calibri"/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72C7C" w:rsidRPr="0074048B" w:rsidTr="00A76BE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72C7C">
              <w:rPr>
                <w:rFonts w:eastAsia="Calibri"/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72C7C" w:rsidRPr="0074048B" w:rsidTr="00A76BE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E72C7C">
              <w:rPr>
                <w:rFonts w:eastAsia="Calibri"/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E72C7C">
              <w:rPr>
                <w:rFonts w:eastAsia="Calibri"/>
                <w:sz w:val="24"/>
                <w:szCs w:val="24"/>
                <w:lang w:val="ru-RU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72C7C">
              <w:rPr>
                <w:rFonts w:eastAsia="Calibri"/>
                <w:sz w:val="24"/>
                <w:szCs w:val="24"/>
                <w:lang w:val="ru-RU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E72C7C">
              <w:rPr>
                <w:rFonts w:eastAsia="Calibri"/>
                <w:sz w:val="24"/>
                <w:szCs w:val="24"/>
                <w:lang w:val="ru-RU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72C7C" w:rsidRPr="0074048B" w:rsidTr="00A76BE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b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72C7C">
              <w:rPr>
                <w:rFonts w:eastAsia="Calibri"/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72C7C" w:rsidRPr="0074048B" w:rsidTr="00A76BE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72C7C">
              <w:rPr>
                <w:rFonts w:eastAsia="Calibri"/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E72C7C" w:rsidRPr="00E72C7C" w:rsidRDefault="00E72C7C" w:rsidP="00E72C7C">
      <w:pPr>
        <w:ind w:firstLine="709"/>
        <w:jc w:val="both"/>
        <w:rPr>
          <w:sz w:val="24"/>
          <w:szCs w:val="24"/>
          <w:lang w:val="ru-RU" w:eastAsia="ru-RU"/>
        </w:rPr>
      </w:pPr>
    </w:p>
    <w:p w:rsidR="00E72C7C" w:rsidRPr="00E72C7C" w:rsidRDefault="00E72C7C" w:rsidP="00E72C7C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  <w:r w:rsidRPr="00E72C7C">
        <w:rPr>
          <w:spacing w:val="1"/>
          <w:sz w:val="24"/>
          <w:szCs w:val="22"/>
          <w:lang w:val="ru-RU" w:eastAsia="ru-RU"/>
        </w:rPr>
        <w:t>Практика оценивается (по 5-балльной шкале) _______________________________</w:t>
      </w:r>
    </w:p>
    <w:p w:rsidR="00E72C7C" w:rsidRPr="00E72C7C" w:rsidRDefault="00E72C7C" w:rsidP="00E72C7C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E72C7C" w:rsidRPr="00E72C7C" w:rsidRDefault="00561682" w:rsidP="00561682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E72C7C" w:rsidRPr="00E72C7C" w:rsidRDefault="00E72C7C" w:rsidP="00E72C7C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E72C7C" w:rsidRPr="00E72C7C" w:rsidRDefault="00E72C7C" w:rsidP="00E72C7C">
      <w:pPr>
        <w:ind w:left="5382"/>
        <w:contextualSpacing/>
        <w:rPr>
          <w:rFonts w:eastAsia="Calibri"/>
          <w:sz w:val="22"/>
          <w:szCs w:val="22"/>
          <w:lang w:val="ru-RU"/>
        </w:rPr>
      </w:pPr>
      <w:r w:rsidRPr="00E72C7C">
        <w:rPr>
          <w:rFonts w:eastAsia="Calibri"/>
          <w:sz w:val="22"/>
          <w:szCs w:val="22"/>
          <w:lang w:val="ru-RU"/>
        </w:rPr>
        <w:t xml:space="preserve">    «________» ______________202_ г.</w:t>
      </w:r>
    </w:p>
    <w:p w:rsidR="00E72C7C" w:rsidRPr="00E72C7C" w:rsidRDefault="00E72C7C" w:rsidP="00E72C7C">
      <w:pPr>
        <w:tabs>
          <w:tab w:val="left" w:pos="3731"/>
        </w:tabs>
        <w:ind w:left="426" w:hanging="284"/>
        <w:contextualSpacing/>
        <w:rPr>
          <w:rFonts w:ascii="Calibri" w:eastAsia="Calibri" w:hAnsi="Calibri"/>
          <w:sz w:val="22"/>
          <w:szCs w:val="22"/>
          <w:lang w:val="ru-RU"/>
        </w:rPr>
      </w:pPr>
      <w:r w:rsidRPr="00E72C7C">
        <w:rPr>
          <w:rFonts w:eastAsia="Calibri"/>
          <w:sz w:val="22"/>
          <w:szCs w:val="22"/>
          <w:lang w:val="ru-RU"/>
        </w:rPr>
        <w:tab/>
      </w:r>
      <w:r w:rsidRPr="00E72C7C">
        <w:rPr>
          <w:rFonts w:eastAsia="Calibri"/>
          <w:sz w:val="22"/>
          <w:szCs w:val="22"/>
          <w:lang w:val="ru-RU"/>
        </w:rPr>
        <w:tab/>
      </w:r>
      <w:r w:rsidRPr="00E72C7C">
        <w:rPr>
          <w:rFonts w:eastAsia="Calibri"/>
          <w:sz w:val="22"/>
          <w:szCs w:val="22"/>
          <w:lang w:val="ru-RU"/>
        </w:rPr>
        <w:tab/>
      </w:r>
      <w:r w:rsidRPr="00E72C7C">
        <w:rPr>
          <w:rFonts w:eastAsia="Calibri"/>
          <w:sz w:val="22"/>
          <w:szCs w:val="22"/>
          <w:lang w:val="ru-RU"/>
        </w:rPr>
        <w:tab/>
      </w:r>
      <w:r w:rsidRPr="00E72C7C">
        <w:rPr>
          <w:rFonts w:eastAsia="Calibri"/>
          <w:sz w:val="22"/>
          <w:szCs w:val="22"/>
          <w:lang w:val="ru-RU"/>
        </w:rPr>
        <w:tab/>
      </w:r>
      <w:r w:rsidRPr="00E72C7C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sectPr w:rsidR="00E72C7C" w:rsidRPr="00E72C7C" w:rsidSect="00CD1C1F">
      <w:footerReference w:type="default" r:id="rId19"/>
      <w:footerReference w:type="first" r:id="rId20"/>
      <w:pgSz w:w="11905" w:h="16837"/>
      <w:pgMar w:top="1134" w:right="851" w:bottom="992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215" w:rsidRDefault="00721215" w:rsidP="002F13F3">
      <w:r>
        <w:separator/>
      </w:r>
    </w:p>
  </w:endnote>
  <w:endnote w:type="continuationSeparator" w:id="0">
    <w:p w:rsidR="00721215" w:rsidRDefault="00721215" w:rsidP="002F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94343F">
      <w:tc>
        <w:tcPr>
          <w:tcW w:w="8796" w:type="dxa"/>
        </w:tcPr>
        <w:p w:rsidR="0094343F" w:rsidRDefault="0094343F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4343F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4343F" w:rsidRDefault="0094343F"/>
            </w:tc>
          </w:tr>
        </w:tbl>
        <w:p w:rsidR="0094343F" w:rsidRDefault="0094343F"/>
      </w:tc>
      <w:tc>
        <w:tcPr>
          <w:tcW w:w="132" w:type="dxa"/>
        </w:tcPr>
        <w:p w:rsidR="0094343F" w:rsidRDefault="0094343F">
          <w:pPr>
            <w:pStyle w:val="EmptyLayoutCell"/>
          </w:pPr>
        </w:p>
      </w:tc>
    </w:tr>
  </w:tbl>
  <w:p w:rsidR="0094343F" w:rsidRDefault="0094343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94343F">
      <w:tc>
        <w:tcPr>
          <w:tcW w:w="8796" w:type="dxa"/>
        </w:tcPr>
        <w:p w:rsidR="0094343F" w:rsidRDefault="0094343F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4343F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4343F" w:rsidRDefault="0094343F"/>
            </w:tc>
          </w:tr>
        </w:tbl>
        <w:p w:rsidR="0094343F" w:rsidRDefault="0094343F"/>
      </w:tc>
      <w:tc>
        <w:tcPr>
          <w:tcW w:w="132" w:type="dxa"/>
        </w:tcPr>
        <w:p w:rsidR="0094343F" w:rsidRDefault="0094343F">
          <w:pPr>
            <w:pStyle w:val="EmptyLayoutCell"/>
          </w:pPr>
        </w:p>
      </w:tc>
    </w:tr>
  </w:tbl>
  <w:p w:rsidR="0094343F" w:rsidRDefault="009434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215" w:rsidRDefault="00721215" w:rsidP="002F13F3">
      <w:r>
        <w:separator/>
      </w:r>
    </w:p>
  </w:footnote>
  <w:footnote w:type="continuationSeparator" w:id="0">
    <w:p w:rsidR="00721215" w:rsidRDefault="00721215" w:rsidP="002F13F3">
      <w:r>
        <w:continuationSeparator/>
      </w:r>
    </w:p>
  </w:footnote>
  <w:footnote w:id="1">
    <w:p w:rsidR="0094343F" w:rsidRDefault="0094343F" w:rsidP="00E72C7C">
      <w:pPr>
        <w:pStyle w:val="af"/>
        <w:ind w:firstLine="284"/>
        <w:jc w:val="both"/>
        <w:rPr>
          <w:rFonts w:ascii="Arial" w:hAnsi="Arial" w:cs="Arial"/>
        </w:rPr>
      </w:pPr>
      <w:r>
        <w:rPr>
          <w:rStyle w:val="af1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C59D8"/>
    <w:multiLevelType w:val="hybridMultilevel"/>
    <w:tmpl w:val="FE5A8BD0"/>
    <w:lvl w:ilvl="0" w:tplc="4E98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E3E4F"/>
    <w:multiLevelType w:val="hybridMultilevel"/>
    <w:tmpl w:val="F1782DCA"/>
    <w:lvl w:ilvl="0" w:tplc="29DA1608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2DE4E40"/>
    <w:multiLevelType w:val="hybridMultilevel"/>
    <w:tmpl w:val="52A88074"/>
    <w:lvl w:ilvl="0" w:tplc="02166934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23941DCA"/>
    <w:multiLevelType w:val="hybridMultilevel"/>
    <w:tmpl w:val="FCBC68AC"/>
    <w:lvl w:ilvl="0" w:tplc="9F168788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9ED2094"/>
    <w:multiLevelType w:val="hybridMultilevel"/>
    <w:tmpl w:val="216CB0E4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2205E"/>
    <w:multiLevelType w:val="hybridMultilevel"/>
    <w:tmpl w:val="FA149D4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A40D99"/>
    <w:multiLevelType w:val="hybridMultilevel"/>
    <w:tmpl w:val="CA56C31C"/>
    <w:lvl w:ilvl="0" w:tplc="3D9CE4E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47971"/>
    <w:multiLevelType w:val="hybridMultilevel"/>
    <w:tmpl w:val="CFF21B74"/>
    <w:lvl w:ilvl="0" w:tplc="DEFE6C9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C51203F"/>
    <w:multiLevelType w:val="hybridMultilevel"/>
    <w:tmpl w:val="731C57CC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3F903408"/>
    <w:multiLevelType w:val="hybridMultilevel"/>
    <w:tmpl w:val="BD84F344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B2796D"/>
    <w:multiLevelType w:val="hybridMultilevel"/>
    <w:tmpl w:val="115446C2"/>
    <w:lvl w:ilvl="0" w:tplc="02EC8AA4">
      <w:start w:val="6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4A063B9"/>
    <w:multiLevelType w:val="hybridMultilevel"/>
    <w:tmpl w:val="B5A4EE02"/>
    <w:lvl w:ilvl="0" w:tplc="743EE09E">
      <w:start w:val="4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34158A"/>
    <w:multiLevelType w:val="hybridMultilevel"/>
    <w:tmpl w:val="FE3AB7FE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126860"/>
    <w:multiLevelType w:val="hybridMultilevel"/>
    <w:tmpl w:val="EB74721E"/>
    <w:lvl w:ilvl="0" w:tplc="87FEB388">
      <w:start w:val="1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85925E3"/>
    <w:multiLevelType w:val="hybridMultilevel"/>
    <w:tmpl w:val="6E4CCDB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776310"/>
    <w:multiLevelType w:val="hybridMultilevel"/>
    <w:tmpl w:val="7006F444"/>
    <w:lvl w:ilvl="0" w:tplc="5498C2CE">
      <w:start w:val="5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F557BEA"/>
    <w:multiLevelType w:val="hybridMultilevel"/>
    <w:tmpl w:val="AF46861A"/>
    <w:lvl w:ilvl="0" w:tplc="E8802D98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1ED0514"/>
    <w:multiLevelType w:val="hybridMultilevel"/>
    <w:tmpl w:val="A716971A"/>
    <w:lvl w:ilvl="0" w:tplc="3D9CE4E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2A25BF"/>
    <w:multiLevelType w:val="hybridMultilevel"/>
    <w:tmpl w:val="06CABD98"/>
    <w:lvl w:ilvl="0" w:tplc="0DF6123A">
      <w:start w:val="3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2A16D08"/>
    <w:multiLevelType w:val="hybridMultilevel"/>
    <w:tmpl w:val="3234699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8">
    <w:nsid w:val="76BF4591"/>
    <w:multiLevelType w:val="hybridMultilevel"/>
    <w:tmpl w:val="320E9044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9"/>
  </w:num>
  <w:num w:numId="4">
    <w:abstractNumId w:val="17"/>
  </w:num>
  <w:num w:numId="5">
    <w:abstractNumId w:val="10"/>
  </w:num>
  <w:num w:numId="6">
    <w:abstractNumId w:val="4"/>
  </w:num>
  <w:num w:numId="7">
    <w:abstractNumId w:val="6"/>
  </w:num>
  <w:num w:numId="8">
    <w:abstractNumId w:val="22"/>
  </w:num>
  <w:num w:numId="9">
    <w:abstractNumId w:val="3"/>
  </w:num>
  <w:num w:numId="10">
    <w:abstractNumId w:val="24"/>
  </w:num>
  <w:num w:numId="11">
    <w:abstractNumId w:val="16"/>
  </w:num>
  <w:num w:numId="12">
    <w:abstractNumId w:val="21"/>
  </w:num>
  <w:num w:numId="13">
    <w:abstractNumId w:val="15"/>
  </w:num>
  <w:num w:numId="14">
    <w:abstractNumId w:val="18"/>
  </w:num>
  <w:num w:numId="15">
    <w:abstractNumId w:val="8"/>
  </w:num>
  <w:num w:numId="16">
    <w:abstractNumId w:val="20"/>
  </w:num>
  <w:num w:numId="17">
    <w:abstractNumId w:val="28"/>
  </w:num>
  <w:num w:numId="18">
    <w:abstractNumId w:val="14"/>
  </w:num>
  <w:num w:numId="19">
    <w:abstractNumId w:val="7"/>
  </w:num>
  <w:num w:numId="20">
    <w:abstractNumId w:val="25"/>
  </w:num>
  <w:num w:numId="21">
    <w:abstractNumId w:val="12"/>
  </w:num>
  <w:num w:numId="22">
    <w:abstractNumId w:val="2"/>
  </w:num>
  <w:num w:numId="23">
    <w:abstractNumId w:val="13"/>
  </w:num>
  <w:num w:numId="24">
    <w:abstractNumId w:val="26"/>
  </w:num>
  <w:num w:numId="25">
    <w:abstractNumId w:val="5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2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5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21"/>
    <w:rsid w:val="00017C55"/>
    <w:rsid w:val="000525FB"/>
    <w:rsid w:val="00083F7F"/>
    <w:rsid w:val="000C275E"/>
    <w:rsid w:val="00102300"/>
    <w:rsid w:val="0015358E"/>
    <w:rsid w:val="00172924"/>
    <w:rsid w:val="0019489D"/>
    <w:rsid w:val="001974B3"/>
    <w:rsid w:val="001A537E"/>
    <w:rsid w:val="00266587"/>
    <w:rsid w:val="002669E8"/>
    <w:rsid w:val="00271793"/>
    <w:rsid w:val="00291A19"/>
    <w:rsid w:val="002B2685"/>
    <w:rsid w:val="002B7CA0"/>
    <w:rsid w:val="002E44FC"/>
    <w:rsid w:val="002F13F3"/>
    <w:rsid w:val="00303016"/>
    <w:rsid w:val="0031268B"/>
    <w:rsid w:val="00335FB6"/>
    <w:rsid w:val="00377EBF"/>
    <w:rsid w:val="00385CA2"/>
    <w:rsid w:val="003D4360"/>
    <w:rsid w:val="003D456D"/>
    <w:rsid w:val="003F5711"/>
    <w:rsid w:val="00424C77"/>
    <w:rsid w:val="004501C9"/>
    <w:rsid w:val="00451980"/>
    <w:rsid w:val="004859AE"/>
    <w:rsid w:val="00495B0C"/>
    <w:rsid w:val="004A4AF1"/>
    <w:rsid w:val="004B1CB7"/>
    <w:rsid w:val="004E072F"/>
    <w:rsid w:val="004F1886"/>
    <w:rsid w:val="004F4981"/>
    <w:rsid w:val="00501445"/>
    <w:rsid w:val="00546CDC"/>
    <w:rsid w:val="00552F55"/>
    <w:rsid w:val="00561682"/>
    <w:rsid w:val="00594874"/>
    <w:rsid w:val="005A37AD"/>
    <w:rsid w:val="005A3F78"/>
    <w:rsid w:val="0064676D"/>
    <w:rsid w:val="00666381"/>
    <w:rsid w:val="00670D28"/>
    <w:rsid w:val="00695449"/>
    <w:rsid w:val="006A5064"/>
    <w:rsid w:val="006B0B69"/>
    <w:rsid w:val="006B3795"/>
    <w:rsid w:val="006C784C"/>
    <w:rsid w:val="006D09AF"/>
    <w:rsid w:val="006E175C"/>
    <w:rsid w:val="006F3543"/>
    <w:rsid w:val="00721215"/>
    <w:rsid w:val="00734DF6"/>
    <w:rsid w:val="00736D4B"/>
    <w:rsid w:val="0074048B"/>
    <w:rsid w:val="00755AE7"/>
    <w:rsid w:val="007604C8"/>
    <w:rsid w:val="007622D1"/>
    <w:rsid w:val="007905BC"/>
    <w:rsid w:val="007955E9"/>
    <w:rsid w:val="007C7FF4"/>
    <w:rsid w:val="007D0DB5"/>
    <w:rsid w:val="007F3079"/>
    <w:rsid w:val="00823E21"/>
    <w:rsid w:val="00855306"/>
    <w:rsid w:val="00870D53"/>
    <w:rsid w:val="00874134"/>
    <w:rsid w:val="008A0076"/>
    <w:rsid w:val="008B35A3"/>
    <w:rsid w:val="008C405D"/>
    <w:rsid w:val="008C6127"/>
    <w:rsid w:val="008D296F"/>
    <w:rsid w:val="00902B66"/>
    <w:rsid w:val="00931621"/>
    <w:rsid w:val="0094343F"/>
    <w:rsid w:val="00952E76"/>
    <w:rsid w:val="00953D86"/>
    <w:rsid w:val="00966E2F"/>
    <w:rsid w:val="00967424"/>
    <w:rsid w:val="009F5F1C"/>
    <w:rsid w:val="00A31F24"/>
    <w:rsid w:val="00A601B3"/>
    <w:rsid w:val="00A76BEA"/>
    <w:rsid w:val="00A77540"/>
    <w:rsid w:val="00AD41EE"/>
    <w:rsid w:val="00B0194C"/>
    <w:rsid w:val="00B53B23"/>
    <w:rsid w:val="00BD4EB3"/>
    <w:rsid w:val="00C06FC3"/>
    <w:rsid w:val="00C34473"/>
    <w:rsid w:val="00C34EBF"/>
    <w:rsid w:val="00C350CC"/>
    <w:rsid w:val="00C678B9"/>
    <w:rsid w:val="00C90BC6"/>
    <w:rsid w:val="00C968F2"/>
    <w:rsid w:val="00CA4893"/>
    <w:rsid w:val="00CD1C1F"/>
    <w:rsid w:val="00CE326A"/>
    <w:rsid w:val="00D059A2"/>
    <w:rsid w:val="00D92E28"/>
    <w:rsid w:val="00DF530D"/>
    <w:rsid w:val="00E22F08"/>
    <w:rsid w:val="00E24EB6"/>
    <w:rsid w:val="00E25CC6"/>
    <w:rsid w:val="00E473E4"/>
    <w:rsid w:val="00E6203B"/>
    <w:rsid w:val="00E72C7C"/>
    <w:rsid w:val="00E87070"/>
    <w:rsid w:val="00E9406A"/>
    <w:rsid w:val="00ED37B1"/>
    <w:rsid w:val="00EF270A"/>
    <w:rsid w:val="00F4101D"/>
    <w:rsid w:val="00F90B94"/>
    <w:rsid w:val="00FA04B0"/>
    <w:rsid w:val="00FE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823E21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823E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E21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link w:val="a6"/>
    <w:uiPriority w:val="34"/>
    <w:qFormat/>
    <w:rsid w:val="00823E21"/>
    <w:pPr>
      <w:ind w:left="720"/>
      <w:contextualSpacing/>
    </w:pPr>
  </w:style>
  <w:style w:type="paragraph" w:customStyle="1" w:styleId="Default">
    <w:name w:val="Default"/>
    <w:rsid w:val="00823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823E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3E2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823E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23E2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Subtitle"/>
    <w:basedOn w:val="a"/>
    <w:link w:val="ac"/>
    <w:qFormat/>
    <w:rsid w:val="00EF270A"/>
    <w:pPr>
      <w:jc w:val="center"/>
    </w:pPr>
    <w:rPr>
      <w:b/>
      <w:sz w:val="36"/>
      <w:lang w:val="ru-RU" w:eastAsia="ru-RU"/>
    </w:rPr>
  </w:style>
  <w:style w:type="character" w:customStyle="1" w:styleId="ac">
    <w:name w:val="Подзаголовок Знак"/>
    <w:basedOn w:val="a0"/>
    <w:link w:val="ab"/>
    <w:rsid w:val="00EF270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uiPriority w:val="99"/>
    <w:unhideWhenUsed/>
    <w:rsid w:val="00755AE7"/>
    <w:rPr>
      <w:color w:val="0000FF"/>
      <w:u w:val="single"/>
    </w:rPr>
  </w:style>
  <w:style w:type="table" w:styleId="ae">
    <w:name w:val="Table Grid"/>
    <w:basedOn w:val="a1"/>
    <w:uiPriority w:val="59"/>
    <w:rsid w:val="00755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qFormat/>
    <w:rsid w:val="00E9406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34"/>
    <w:rsid w:val="00952E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footnote text"/>
    <w:basedOn w:val="a"/>
    <w:link w:val="af0"/>
    <w:semiHidden/>
    <w:rsid w:val="00E72C7C"/>
    <w:rPr>
      <w:lang w:val="ru-RU" w:eastAsia="ru-RU"/>
    </w:rPr>
  </w:style>
  <w:style w:type="character" w:customStyle="1" w:styleId="af0">
    <w:name w:val="Текст сноски Знак"/>
    <w:basedOn w:val="a0"/>
    <w:link w:val="af"/>
    <w:semiHidden/>
    <w:rsid w:val="00E72C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E72C7C"/>
    <w:rPr>
      <w:vertAlign w:val="superscript"/>
    </w:rPr>
  </w:style>
  <w:style w:type="table" w:customStyle="1" w:styleId="21">
    <w:name w:val="Сетка таблицы21"/>
    <w:basedOn w:val="a1"/>
    <w:next w:val="ae"/>
    <w:uiPriority w:val="39"/>
    <w:rsid w:val="00E72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A76BEA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76BE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823E21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823E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E21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link w:val="a6"/>
    <w:uiPriority w:val="34"/>
    <w:qFormat/>
    <w:rsid w:val="00823E21"/>
    <w:pPr>
      <w:ind w:left="720"/>
      <w:contextualSpacing/>
    </w:pPr>
  </w:style>
  <w:style w:type="paragraph" w:customStyle="1" w:styleId="Default">
    <w:name w:val="Default"/>
    <w:rsid w:val="00823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823E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3E2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823E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23E2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Subtitle"/>
    <w:basedOn w:val="a"/>
    <w:link w:val="ac"/>
    <w:qFormat/>
    <w:rsid w:val="00EF270A"/>
    <w:pPr>
      <w:jc w:val="center"/>
    </w:pPr>
    <w:rPr>
      <w:b/>
      <w:sz w:val="36"/>
      <w:lang w:val="ru-RU" w:eastAsia="ru-RU"/>
    </w:rPr>
  </w:style>
  <w:style w:type="character" w:customStyle="1" w:styleId="ac">
    <w:name w:val="Подзаголовок Знак"/>
    <w:basedOn w:val="a0"/>
    <w:link w:val="ab"/>
    <w:rsid w:val="00EF270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uiPriority w:val="99"/>
    <w:unhideWhenUsed/>
    <w:rsid w:val="00755AE7"/>
    <w:rPr>
      <w:color w:val="0000FF"/>
      <w:u w:val="single"/>
    </w:rPr>
  </w:style>
  <w:style w:type="table" w:styleId="ae">
    <w:name w:val="Table Grid"/>
    <w:basedOn w:val="a1"/>
    <w:uiPriority w:val="59"/>
    <w:rsid w:val="00755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qFormat/>
    <w:rsid w:val="00E9406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34"/>
    <w:rsid w:val="00952E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footnote text"/>
    <w:basedOn w:val="a"/>
    <w:link w:val="af0"/>
    <w:semiHidden/>
    <w:rsid w:val="00E72C7C"/>
    <w:rPr>
      <w:lang w:val="ru-RU" w:eastAsia="ru-RU"/>
    </w:rPr>
  </w:style>
  <w:style w:type="character" w:customStyle="1" w:styleId="af0">
    <w:name w:val="Текст сноски Знак"/>
    <w:basedOn w:val="a0"/>
    <w:link w:val="af"/>
    <w:semiHidden/>
    <w:rsid w:val="00E72C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E72C7C"/>
    <w:rPr>
      <w:vertAlign w:val="superscript"/>
    </w:rPr>
  </w:style>
  <w:style w:type="table" w:customStyle="1" w:styleId="21">
    <w:name w:val="Сетка таблицы21"/>
    <w:basedOn w:val="a1"/>
    <w:next w:val="ae"/>
    <w:uiPriority w:val="39"/>
    <w:rsid w:val="00E72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A76BEA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76B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B3384-8F49-40FA-8F5F-CBCD8300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29</Pages>
  <Words>7817</Words>
  <Characters>44557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Архипенко</dc:creator>
  <cp:lastModifiedBy>Салихьянова Алина Витальевна</cp:lastModifiedBy>
  <cp:revision>16</cp:revision>
  <cp:lastPrinted>2023-07-16T13:56:00Z</cp:lastPrinted>
  <dcterms:created xsi:type="dcterms:W3CDTF">2022-12-20T02:01:00Z</dcterms:created>
  <dcterms:modified xsi:type="dcterms:W3CDTF">2025-11-17T07:40:00Z</dcterms:modified>
</cp:coreProperties>
</file>